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833DB" w14:textId="77777777" w:rsidR="00D96473" w:rsidRPr="009770F6" w:rsidRDefault="00012CC2" w:rsidP="00D96473">
      <w:pPr>
        <w:shd w:val="clear" w:color="auto" w:fill="FFFFFF"/>
        <w:spacing w:after="100" w:afterAutospacing="1" w:line="240" w:lineRule="auto"/>
        <w:outlineLvl w:val="0"/>
        <w:rPr>
          <w:rFonts w:eastAsia="Times New Roman" w:cstheme="minorHAnsi"/>
          <w:b/>
          <w:bCs/>
          <w:i/>
          <w:color w:val="000000"/>
          <w:kern w:val="36"/>
          <w:sz w:val="24"/>
          <w:szCs w:val="24"/>
        </w:rPr>
      </w:pPr>
      <w:r w:rsidRPr="009770F6">
        <w:rPr>
          <w:rFonts w:eastAsia="Times New Roman" w:cstheme="minorHAnsi"/>
          <w:b/>
          <w:bCs/>
          <w:i/>
          <w:color w:val="000000"/>
          <w:kern w:val="36"/>
          <w:sz w:val="24"/>
          <w:szCs w:val="24"/>
        </w:rPr>
        <w:t>El castillo de los animales. Integral 2.</w:t>
      </w:r>
    </w:p>
    <w:p w14:paraId="21EA3433" w14:textId="77777777" w:rsidR="00CF5E17" w:rsidRPr="009770F6" w:rsidRDefault="00D96473" w:rsidP="00F9047E">
      <w:pPr>
        <w:rPr>
          <w:rFonts w:cstheme="minorHAnsi"/>
          <w:b/>
          <w:color w:val="000000" w:themeColor="text1"/>
          <w:sz w:val="24"/>
          <w:szCs w:val="24"/>
        </w:rPr>
      </w:pPr>
      <w:r w:rsidRPr="009770F6">
        <w:rPr>
          <w:rFonts w:cstheme="minorHAnsi"/>
          <w:b/>
          <w:color w:val="000000" w:themeColor="text1"/>
          <w:sz w:val="24"/>
          <w:szCs w:val="24"/>
        </w:rPr>
        <w:t xml:space="preserve">Xavier Dorison / </w:t>
      </w:r>
      <w:r w:rsidR="00012CC2" w:rsidRPr="009770F6">
        <w:rPr>
          <w:rFonts w:cstheme="minorHAnsi"/>
          <w:b/>
          <w:color w:val="000000" w:themeColor="text1"/>
          <w:sz w:val="24"/>
          <w:szCs w:val="24"/>
        </w:rPr>
        <w:t>Félix Delep</w:t>
      </w:r>
    </w:p>
    <w:p w14:paraId="30E141A0" w14:textId="77777777" w:rsidR="00012CC2" w:rsidRPr="009770F6" w:rsidRDefault="00670E18" w:rsidP="00012CC2">
      <w:pPr>
        <w:spacing w:line="240" w:lineRule="atLeast"/>
        <w:jc w:val="both"/>
        <w:rPr>
          <w:rFonts w:cstheme="minorHAnsi"/>
          <w:b/>
          <w:color w:val="000000" w:themeColor="text1"/>
          <w:sz w:val="24"/>
          <w:szCs w:val="24"/>
        </w:rPr>
      </w:pPr>
      <w:r w:rsidRPr="009770F6">
        <w:rPr>
          <w:rFonts w:cstheme="minorHAnsi"/>
          <w:b/>
          <w:color w:val="000000" w:themeColor="text1"/>
          <w:sz w:val="24"/>
          <w:szCs w:val="24"/>
        </w:rPr>
        <w:t>Esperado segundo tomo integral con el que los autores Xavier Dorison y Félix Délep ponen fin a uno de los mejores cómics de esta década.</w:t>
      </w:r>
    </w:p>
    <w:p w14:paraId="4C9F5A56" w14:textId="77777777" w:rsidR="004034E0" w:rsidRPr="009770F6" w:rsidRDefault="00670E18" w:rsidP="00012CC2">
      <w:pPr>
        <w:spacing w:line="240" w:lineRule="atLeast"/>
        <w:jc w:val="both"/>
        <w:rPr>
          <w:rFonts w:cstheme="minorHAnsi"/>
          <w:color w:val="000000" w:themeColor="text1"/>
          <w:sz w:val="24"/>
          <w:szCs w:val="24"/>
        </w:rPr>
      </w:pPr>
      <w:r w:rsidRPr="009770F6">
        <w:rPr>
          <w:rFonts w:cstheme="minorHAnsi"/>
          <w:color w:val="000000" w:themeColor="text1"/>
          <w:sz w:val="24"/>
          <w:szCs w:val="24"/>
        </w:rPr>
        <w:t xml:space="preserve">Había una vez un castillo habitado solo por animales. Pero lo que pudo ser el principio de un hermoso cuento, se nos reveló </w:t>
      </w:r>
      <w:r w:rsidR="005479EC" w:rsidRPr="009770F6">
        <w:rPr>
          <w:rFonts w:cstheme="minorHAnsi"/>
          <w:color w:val="000000" w:themeColor="text1"/>
          <w:sz w:val="24"/>
          <w:szCs w:val="24"/>
        </w:rPr>
        <w:t xml:space="preserve">ya </w:t>
      </w:r>
      <w:r w:rsidRPr="009770F6">
        <w:rPr>
          <w:rFonts w:cstheme="minorHAnsi"/>
          <w:color w:val="000000" w:themeColor="text1"/>
          <w:sz w:val="24"/>
          <w:szCs w:val="24"/>
        </w:rPr>
        <w:t xml:space="preserve">en el primer tomo integral de </w:t>
      </w:r>
      <w:r w:rsidRPr="009770F6">
        <w:rPr>
          <w:rFonts w:cstheme="minorHAnsi"/>
          <w:i/>
          <w:color w:val="000000" w:themeColor="text1"/>
          <w:sz w:val="24"/>
          <w:szCs w:val="24"/>
        </w:rPr>
        <w:t>El castillo de los animales</w:t>
      </w:r>
      <w:r w:rsidRPr="009770F6">
        <w:rPr>
          <w:rFonts w:cstheme="minorHAnsi"/>
          <w:color w:val="000000" w:themeColor="text1"/>
          <w:sz w:val="24"/>
          <w:szCs w:val="24"/>
        </w:rPr>
        <w:t xml:space="preserve"> como una pesadilla de tiranos y esclavos a quienes les venden la falsa idea de que son libres. </w:t>
      </w:r>
      <w:r w:rsidR="004034E0" w:rsidRPr="009770F6">
        <w:rPr>
          <w:rFonts w:cstheme="minorHAnsi"/>
          <w:color w:val="000000" w:themeColor="text1"/>
          <w:sz w:val="24"/>
          <w:szCs w:val="24"/>
        </w:rPr>
        <w:t>Porque hubo una vez u</w:t>
      </w:r>
      <w:r w:rsidRPr="009770F6">
        <w:rPr>
          <w:rFonts w:cstheme="minorHAnsi"/>
          <w:color w:val="000000" w:themeColor="text1"/>
          <w:sz w:val="24"/>
          <w:szCs w:val="24"/>
        </w:rPr>
        <w:t xml:space="preserve">n castillo </w:t>
      </w:r>
      <w:r w:rsidR="004034E0" w:rsidRPr="009770F6">
        <w:rPr>
          <w:rFonts w:cstheme="minorHAnsi"/>
          <w:color w:val="000000" w:themeColor="text1"/>
          <w:sz w:val="24"/>
          <w:szCs w:val="24"/>
        </w:rPr>
        <w:t xml:space="preserve">en algún lugar de la Francia de entreguerras y </w:t>
      </w:r>
      <w:r w:rsidRPr="009770F6">
        <w:rPr>
          <w:rFonts w:cstheme="minorHAnsi"/>
          <w:color w:val="000000" w:themeColor="text1"/>
          <w:sz w:val="24"/>
          <w:szCs w:val="24"/>
        </w:rPr>
        <w:t>en mitad del bosque que comenzó siendo una fortaleza</w:t>
      </w:r>
      <w:r w:rsidR="004034E0" w:rsidRPr="009770F6">
        <w:rPr>
          <w:rFonts w:cstheme="minorHAnsi"/>
          <w:color w:val="000000" w:themeColor="text1"/>
          <w:sz w:val="24"/>
          <w:szCs w:val="24"/>
        </w:rPr>
        <w:t xml:space="preserve"> </w:t>
      </w:r>
      <w:r w:rsidRPr="009770F6">
        <w:rPr>
          <w:rFonts w:cstheme="minorHAnsi"/>
          <w:color w:val="000000" w:themeColor="text1"/>
          <w:sz w:val="24"/>
          <w:szCs w:val="24"/>
        </w:rPr>
        <w:t>que se convirtió después en granja</w:t>
      </w:r>
      <w:r w:rsidR="004034E0" w:rsidRPr="009770F6">
        <w:rPr>
          <w:rFonts w:cstheme="minorHAnsi"/>
          <w:color w:val="000000" w:themeColor="text1"/>
          <w:sz w:val="24"/>
          <w:szCs w:val="24"/>
        </w:rPr>
        <w:t xml:space="preserve">. Y cuando </w:t>
      </w:r>
      <w:r w:rsidRPr="009770F6">
        <w:rPr>
          <w:rFonts w:cstheme="minorHAnsi"/>
          <w:color w:val="000000" w:themeColor="text1"/>
          <w:sz w:val="24"/>
          <w:szCs w:val="24"/>
        </w:rPr>
        <w:t xml:space="preserve">los hombres que la explotaban desaparecieron sin volver un día, los animales allí olvidados decidieron fundar una república. </w:t>
      </w:r>
    </w:p>
    <w:p w14:paraId="18596C76" w14:textId="77777777" w:rsidR="004034E0" w:rsidRPr="009770F6" w:rsidRDefault="00670E18" w:rsidP="004034E0">
      <w:pPr>
        <w:spacing w:line="240" w:lineRule="atLeast"/>
        <w:jc w:val="both"/>
        <w:rPr>
          <w:rFonts w:cstheme="minorHAnsi"/>
          <w:color w:val="000000" w:themeColor="text1"/>
          <w:sz w:val="24"/>
          <w:szCs w:val="24"/>
        </w:rPr>
      </w:pPr>
      <w:r w:rsidRPr="009770F6">
        <w:rPr>
          <w:rFonts w:cstheme="minorHAnsi"/>
          <w:color w:val="000000" w:themeColor="text1"/>
          <w:sz w:val="24"/>
          <w:szCs w:val="24"/>
        </w:rPr>
        <w:t>P</w:t>
      </w:r>
      <w:r w:rsidR="004034E0" w:rsidRPr="009770F6">
        <w:rPr>
          <w:rFonts w:cstheme="minorHAnsi"/>
          <w:color w:val="000000" w:themeColor="text1"/>
          <w:sz w:val="24"/>
          <w:szCs w:val="24"/>
        </w:rPr>
        <w:t>e</w:t>
      </w:r>
      <w:r w:rsidRPr="009770F6">
        <w:rPr>
          <w:rFonts w:cstheme="minorHAnsi"/>
          <w:color w:val="000000" w:themeColor="text1"/>
          <w:sz w:val="24"/>
          <w:szCs w:val="24"/>
        </w:rPr>
        <w:t>r</w:t>
      </w:r>
      <w:r w:rsidR="004034E0" w:rsidRPr="009770F6">
        <w:rPr>
          <w:rFonts w:cstheme="minorHAnsi"/>
          <w:color w:val="000000" w:themeColor="text1"/>
          <w:sz w:val="24"/>
          <w:szCs w:val="24"/>
        </w:rPr>
        <w:t xml:space="preserve">o </w:t>
      </w:r>
      <w:r w:rsidRPr="009770F6">
        <w:rPr>
          <w:rFonts w:cstheme="minorHAnsi"/>
          <w:color w:val="000000" w:themeColor="text1"/>
          <w:sz w:val="24"/>
          <w:szCs w:val="24"/>
        </w:rPr>
        <w:t xml:space="preserve">el paso del tiempo y el egoísmo </w:t>
      </w:r>
      <w:r w:rsidR="004034E0" w:rsidRPr="009770F6">
        <w:rPr>
          <w:rFonts w:cstheme="minorHAnsi"/>
          <w:color w:val="000000" w:themeColor="text1"/>
          <w:sz w:val="24"/>
          <w:szCs w:val="24"/>
        </w:rPr>
        <w:t xml:space="preserve">convirtieron </w:t>
      </w:r>
      <w:r w:rsidRPr="009770F6">
        <w:rPr>
          <w:rFonts w:cstheme="minorHAnsi"/>
          <w:color w:val="000000" w:themeColor="text1"/>
          <w:sz w:val="24"/>
          <w:szCs w:val="24"/>
        </w:rPr>
        <w:t>la utopía animal</w:t>
      </w:r>
      <w:r w:rsidR="004034E0" w:rsidRPr="009770F6">
        <w:rPr>
          <w:rFonts w:cstheme="minorHAnsi"/>
          <w:color w:val="000000" w:themeColor="text1"/>
          <w:sz w:val="24"/>
          <w:szCs w:val="24"/>
        </w:rPr>
        <w:t xml:space="preserve"> </w:t>
      </w:r>
      <w:r w:rsidRPr="009770F6">
        <w:rPr>
          <w:rFonts w:cstheme="minorHAnsi"/>
          <w:color w:val="000000" w:themeColor="text1"/>
          <w:sz w:val="24"/>
          <w:szCs w:val="24"/>
        </w:rPr>
        <w:t>e</w:t>
      </w:r>
      <w:r w:rsidR="004034E0" w:rsidRPr="009770F6">
        <w:rPr>
          <w:rFonts w:cstheme="minorHAnsi"/>
          <w:color w:val="000000" w:themeColor="text1"/>
          <w:sz w:val="24"/>
          <w:szCs w:val="24"/>
        </w:rPr>
        <w:t>n</w:t>
      </w:r>
      <w:r w:rsidRPr="009770F6">
        <w:rPr>
          <w:rFonts w:cstheme="minorHAnsi"/>
          <w:color w:val="000000" w:themeColor="text1"/>
          <w:sz w:val="24"/>
          <w:szCs w:val="24"/>
        </w:rPr>
        <w:t xml:space="preserve"> otro lugar más gobernado por una casta privilegiada que impon</w:t>
      </w:r>
      <w:r w:rsidR="004034E0" w:rsidRPr="009770F6">
        <w:rPr>
          <w:rFonts w:cstheme="minorHAnsi"/>
          <w:color w:val="000000" w:themeColor="text1"/>
          <w:sz w:val="24"/>
          <w:szCs w:val="24"/>
        </w:rPr>
        <w:t>ía</w:t>
      </w:r>
      <w:r w:rsidRPr="009770F6">
        <w:rPr>
          <w:rFonts w:cstheme="minorHAnsi"/>
          <w:color w:val="000000" w:themeColor="text1"/>
          <w:sz w:val="24"/>
          <w:szCs w:val="24"/>
        </w:rPr>
        <w:t xml:space="preserve"> su visión bajo la amenaza de la violencia sin perdón.</w:t>
      </w:r>
      <w:r w:rsidR="004034E0" w:rsidRPr="009770F6">
        <w:rPr>
          <w:rFonts w:cstheme="minorHAnsi"/>
          <w:color w:val="000000" w:themeColor="text1"/>
          <w:sz w:val="24"/>
          <w:szCs w:val="24"/>
        </w:rPr>
        <w:t xml:space="preserve"> Es así como el veterano y efectivo guionista Xavier Dorison (</w:t>
      </w:r>
      <w:r w:rsidR="004034E0" w:rsidRPr="009770F6">
        <w:rPr>
          <w:rFonts w:cstheme="minorHAnsi"/>
          <w:i/>
          <w:color w:val="000000" w:themeColor="text1"/>
          <w:sz w:val="24"/>
          <w:szCs w:val="24"/>
        </w:rPr>
        <w:t>Undertaker</w:t>
      </w:r>
      <w:r w:rsidR="004034E0" w:rsidRPr="009770F6">
        <w:rPr>
          <w:rFonts w:cstheme="minorHAnsi"/>
          <w:color w:val="000000" w:themeColor="text1"/>
          <w:sz w:val="24"/>
          <w:szCs w:val="24"/>
        </w:rPr>
        <w:t xml:space="preserve">, </w:t>
      </w:r>
      <w:r w:rsidR="004034E0" w:rsidRPr="009770F6">
        <w:rPr>
          <w:rFonts w:cstheme="minorHAnsi"/>
          <w:i/>
          <w:color w:val="000000" w:themeColor="text1"/>
          <w:sz w:val="24"/>
          <w:szCs w:val="24"/>
        </w:rPr>
        <w:t>Long John Silver</w:t>
      </w:r>
      <w:r w:rsidR="004034E0" w:rsidRPr="009770F6">
        <w:rPr>
          <w:rFonts w:cstheme="minorHAnsi"/>
          <w:color w:val="000000" w:themeColor="text1"/>
          <w:sz w:val="24"/>
          <w:szCs w:val="24"/>
        </w:rPr>
        <w:t>,</w:t>
      </w:r>
      <w:r w:rsidR="004034E0" w:rsidRPr="009770F6">
        <w:rPr>
          <w:rFonts w:cstheme="minorHAnsi"/>
          <w:i/>
          <w:color w:val="000000" w:themeColor="text1"/>
          <w:sz w:val="24"/>
          <w:szCs w:val="24"/>
        </w:rPr>
        <w:t xml:space="preserve"> 1629</w:t>
      </w:r>
      <w:r w:rsidR="004034E0" w:rsidRPr="009770F6">
        <w:rPr>
          <w:rFonts w:cstheme="minorHAnsi"/>
          <w:color w:val="000000" w:themeColor="text1"/>
          <w:sz w:val="24"/>
          <w:szCs w:val="24"/>
        </w:rPr>
        <w:t>,</w:t>
      </w:r>
      <w:r w:rsidR="004034E0" w:rsidRPr="009770F6">
        <w:rPr>
          <w:rFonts w:cstheme="minorHAnsi"/>
          <w:i/>
          <w:color w:val="000000" w:themeColor="text1"/>
          <w:sz w:val="24"/>
          <w:szCs w:val="24"/>
        </w:rPr>
        <w:t xml:space="preserve"> Ulises y Cyrano</w:t>
      </w:r>
      <w:r w:rsidR="004034E0" w:rsidRPr="009770F6">
        <w:rPr>
          <w:rFonts w:cstheme="minorHAnsi"/>
          <w:color w:val="000000" w:themeColor="text1"/>
          <w:sz w:val="24"/>
          <w:szCs w:val="24"/>
        </w:rPr>
        <w:t xml:space="preserve">), junto al soberbio dibujante Félix Delep nos presentaron su particular universo y personajes </w:t>
      </w:r>
      <w:r w:rsidR="00C1005E" w:rsidRPr="009770F6">
        <w:rPr>
          <w:rFonts w:cstheme="minorHAnsi"/>
          <w:color w:val="000000" w:themeColor="text1"/>
          <w:sz w:val="24"/>
          <w:szCs w:val="24"/>
        </w:rPr>
        <w:t xml:space="preserve">cuando </w:t>
      </w:r>
      <w:r w:rsidR="004034E0" w:rsidRPr="009770F6">
        <w:rPr>
          <w:rFonts w:cstheme="minorHAnsi"/>
          <w:color w:val="000000" w:themeColor="text1"/>
          <w:sz w:val="24"/>
          <w:szCs w:val="24"/>
        </w:rPr>
        <w:t xml:space="preserve">todos los animales </w:t>
      </w:r>
      <w:r w:rsidR="00C1005E" w:rsidRPr="009770F6">
        <w:rPr>
          <w:rFonts w:cstheme="minorHAnsi"/>
          <w:color w:val="000000" w:themeColor="text1"/>
          <w:sz w:val="24"/>
          <w:szCs w:val="24"/>
        </w:rPr>
        <w:t xml:space="preserve">de ese ya nada idílico castillo </w:t>
      </w:r>
      <w:r w:rsidR="004034E0" w:rsidRPr="009770F6">
        <w:rPr>
          <w:rFonts w:cstheme="minorHAnsi"/>
          <w:color w:val="000000" w:themeColor="text1"/>
          <w:sz w:val="24"/>
          <w:szCs w:val="24"/>
        </w:rPr>
        <w:t xml:space="preserve">trabajan incansablemente día y noche bajo el mando del autoproclamado presidente Silvio, un enorme toro asistido por una feroz milicia de perros, que no tienen reparos ni dudas en lanzarse contra los otros animales al cruel grito de </w:t>
      </w:r>
      <w:r w:rsidR="004034E0" w:rsidRPr="009770F6">
        <w:rPr>
          <w:rFonts w:cstheme="minorHAnsi"/>
          <w:i/>
          <w:color w:val="000000" w:themeColor="text1"/>
          <w:sz w:val="24"/>
          <w:szCs w:val="24"/>
        </w:rPr>
        <w:t>«¡Morded!»</w:t>
      </w:r>
      <w:r w:rsidR="004034E0" w:rsidRPr="009770F6">
        <w:rPr>
          <w:rFonts w:cstheme="minorHAnsi"/>
          <w:color w:val="000000" w:themeColor="text1"/>
          <w:sz w:val="24"/>
          <w:szCs w:val="24"/>
        </w:rPr>
        <w:t xml:space="preserve">. </w:t>
      </w:r>
    </w:p>
    <w:p w14:paraId="39A2AED4" w14:textId="77777777" w:rsidR="004034E0" w:rsidRPr="009770F6" w:rsidRDefault="004034E0" w:rsidP="00012CC2">
      <w:pPr>
        <w:spacing w:line="240" w:lineRule="atLeast"/>
        <w:jc w:val="both"/>
        <w:rPr>
          <w:rFonts w:cstheme="minorHAnsi"/>
          <w:color w:val="000000" w:themeColor="text1"/>
          <w:sz w:val="24"/>
          <w:szCs w:val="24"/>
        </w:rPr>
      </w:pPr>
      <w:r w:rsidRPr="009770F6">
        <w:rPr>
          <w:rFonts w:cstheme="minorHAnsi"/>
          <w:color w:val="000000" w:themeColor="text1"/>
          <w:sz w:val="24"/>
          <w:szCs w:val="24"/>
        </w:rPr>
        <w:t xml:space="preserve">Inspirados por el clásico universal de George Orwell </w:t>
      </w:r>
      <w:r w:rsidRPr="009770F6">
        <w:rPr>
          <w:rFonts w:cstheme="minorHAnsi"/>
          <w:i/>
          <w:color w:val="000000" w:themeColor="text1"/>
          <w:sz w:val="24"/>
          <w:szCs w:val="24"/>
        </w:rPr>
        <w:t>Rebelión en la granja</w:t>
      </w:r>
      <w:r w:rsidRPr="009770F6">
        <w:rPr>
          <w:rFonts w:cstheme="minorHAnsi"/>
          <w:color w:val="000000" w:themeColor="text1"/>
          <w:sz w:val="24"/>
          <w:szCs w:val="24"/>
        </w:rPr>
        <w:t xml:space="preserve">, </w:t>
      </w:r>
      <w:r w:rsidR="005E0B16" w:rsidRPr="009770F6">
        <w:rPr>
          <w:rFonts w:cstheme="minorHAnsi"/>
          <w:color w:val="000000" w:themeColor="text1"/>
          <w:sz w:val="24"/>
          <w:szCs w:val="24"/>
        </w:rPr>
        <w:t xml:space="preserve">Dorison y Delep </w:t>
      </w:r>
      <w:r w:rsidRPr="009770F6">
        <w:rPr>
          <w:rFonts w:cstheme="minorHAnsi"/>
          <w:color w:val="000000" w:themeColor="text1"/>
          <w:sz w:val="24"/>
          <w:szCs w:val="24"/>
        </w:rPr>
        <w:t xml:space="preserve">reinterpretan </w:t>
      </w:r>
      <w:r w:rsidR="005E0B16" w:rsidRPr="009770F6">
        <w:rPr>
          <w:rFonts w:cstheme="minorHAnsi"/>
          <w:color w:val="000000" w:themeColor="text1"/>
          <w:sz w:val="24"/>
          <w:szCs w:val="24"/>
        </w:rPr>
        <w:t xml:space="preserve">en este cómic </w:t>
      </w:r>
      <w:r w:rsidRPr="009770F6">
        <w:rPr>
          <w:rFonts w:cstheme="minorHAnsi"/>
          <w:color w:val="000000" w:themeColor="text1"/>
          <w:sz w:val="24"/>
          <w:szCs w:val="24"/>
        </w:rPr>
        <w:t xml:space="preserve">los temas, conceptos y preguntas del original de Orwell en una visión única de la igualdad y la lucha por la justicia </w:t>
      </w:r>
      <w:r w:rsidR="005E0B16" w:rsidRPr="009770F6">
        <w:rPr>
          <w:rFonts w:cstheme="minorHAnsi"/>
          <w:color w:val="000000" w:themeColor="text1"/>
          <w:sz w:val="24"/>
          <w:szCs w:val="24"/>
        </w:rPr>
        <w:t>que</w:t>
      </w:r>
      <w:r w:rsidR="005E0B16" w:rsidRPr="009770F6">
        <w:rPr>
          <w:rFonts w:cstheme="minorHAnsi"/>
          <w:strike/>
          <w:color w:val="000000" w:themeColor="text1"/>
          <w:sz w:val="24"/>
          <w:szCs w:val="24"/>
          <w:highlight w:val="yellow"/>
        </w:rPr>
        <w:t>,</w:t>
      </w:r>
      <w:r w:rsidR="005E0B16" w:rsidRPr="009770F6">
        <w:rPr>
          <w:rFonts w:cstheme="minorHAnsi"/>
          <w:color w:val="000000" w:themeColor="text1"/>
          <w:sz w:val="24"/>
          <w:szCs w:val="24"/>
        </w:rPr>
        <w:t xml:space="preserve"> en ningún momento</w:t>
      </w:r>
      <w:r w:rsidR="005E0B16" w:rsidRPr="009770F6">
        <w:rPr>
          <w:rFonts w:cstheme="minorHAnsi"/>
          <w:color w:val="000000" w:themeColor="text1"/>
          <w:sz w:val="24"/>
          <w:szCs w:val="24"/>
          <w:highlight w:val="yellow"/>
        </w:rPr>
        <w:t>,</w:t>
      </w:r>
      <w:r w:rsidR="005E0B16" w:rsidRPr="009770F6">
        <w:rPr>
          <w:rFonts w:cstheme="minorHAnsi"/>
          <w:color w:val="000000" w:themeColor="text1"/>
          <w:sz w:val="24"/>
          <w:szCs w:val="24"/>
        </w:rPr>
        <w:t xml:space="preserve"> busca responder a la violencia con más</w:t>
      </w:r>
      <w:r w:rsidRPr="009770F6">
        <w:rPr>
          <w:rFonts w:cstheme="minorHAnsi"/>
          <w:color w:val="000000" w:themeColor="text1"/>
          <w:sz w:val="24"/>
          <w:szCs w:val="24"/>
        </w:rPr>
        <w:t xml:space="preserve"> violencia.</w:t>
      </w:r>
      <w:r w:rsidR="005E0B16" w:rsidRPr="009770F6">
        <w:rPr>
          <w:rFonts w:cstheme="minorHAnsi"/>
          <w:color w:val="000000" w:themeColor="text1"/>
          <w:sz w:val="24"/>
          <w:szCs w:val="24"/>
        </w:rPr>
        <w:t xml:space="preserve"> Editado originalmente en cuatro tomos en Francia entre 2019 y 2025, Norma Editorial ha reunido esta </w:t>
      </w:r>
      <w:r w:rsidR="00463092" w:rsidRPr="009770F6">
        <w:rPr>
          <w:rFonts w:cstheme="minorHAnsi"/>
          <w:color w:val="000000" w:themeColor="text1"/>
          <w:sz w:val="24"/>
          <w:szCs w:val="24"/>
        </w:rPr>
        <w:t xml:space="preserve">obra magistral en dos excepcionales tomos en cartoné de gran formato europeo (24x32 cm.), donde ser testigos en grandes viñetas </w:t>
      </w:r>
      <w:r w:rsidR="00C1005E" w:rsidRPr="009770F6">
        <w:rPr>
          <w:rFonts w:cstheme="minorHAnsi"/>
          <w:color w:val="000000" w:themeColor="text1"/>
          <w:sz w:val="24"/>
          <w:szCs w:val="24"/>
        </w:rPr>
        <w:t>d</w:t>
      </w:r>
      <w:r w:rsidR="00463092" w:rsidRPr="009770F6">
        <w:rPr>
          <w:rFonts w:cstheme="minorHAnsi"/>
          <w:color w:val="000000" w:themeColor="text1"/>
          <w:sz w:val="24"/>
          <w:szCs w:val="24"/>
        </w:rPr>
        <w:t>e</w:t>
      </w:r>
      <w:r w:rsidR="00C1005E" w:rsidRPr="009770F6">
        <w:rPr>
          <w:rFonts w:cstheme="minorHAnsi"/>
          <w:color w:val="000000" w:themeColor="text1"/>
          <w:sz w:val="24"/>
          <w:szCs w:val="24"/>
        </w:rPr>
        <w:t>l</w:t>
      </w:r>
      <w:r w:rsidR="00463092" w:rsidRPr="009770F6">
        <w:rPr>
          <w:rFonts w:cstheme="minorHAnsi"/>
          <w:color w:val="000000" w:themeColor="text1"/>
          <w:sz w:val="24"/>
          <w:szCs w:val="24"/>
        </w:rPr>
        <w:t xml:space="preserve"> portentoso dibujo de Félix Delep.</w:t>
      </w:r>
    </w:p>
    <w:p w14:paraId="3119CB31" w14:textId="77777777" w:rsidR="001626E3" w:rsidRPr="009770F6" w:rsidRDefault="001626E3" w:rsidP="00012CC2">
      <w:pPr>
        <w:spacing w:line="240" w:lineRule="atLeast"/>
        <w:jc w:val="both"/>
        <w:rPr>
          <w:rFonts w:cstheme="minorHAnsi"/>
          <w:color w:val="000000" w:themeColor="text1"/>
          <w:sz w:val="24"/>
          <w:szCs w:val="24"/>
        </w:rPr>
      </w:pPr>
      <w:r w:rsidRPr="009770F6">
        <w:rPr>
          <w:rFonts w:cstheme="minorHAnsi"/>
          <w:color w:val="000000" w:themeColor="text1"/>
          <w:sz w:val="24"/>
          <w:szCs w:val="24"/>
        </w:rPr>
        <w:t>E</w:t>
      </w:r>
      <w:r w:rsidR="00463092" w:rsidRPr="009770F6">
        <w:rPr>
          <w:rFonts w:cstheme="minorHAnsi"/>
          <w:color w:val="000000" w:themeColor="text1"/>
          <w:sz w:val="24"/>
          <w:szCs w:val="24"/>
        </w:rPr>
        <w:t>l dibujante Félix Delep</w:t>
      </w:r>
      <w:r w:rsidRPr="009770F6">
        <w:rPr>
          <w:rFonts w:cstheme="minorHAnsi"/>
          <w:color w:val="000000" w:themeColor="text1"/>
          <w:sz w:val="24"/>
          <w:szCs w:val="24"/>
        </w:rPr>
        <w:t xml:space="preserve"> se</w:t>
      </w:r>
      <w:r w:rsidR="00463092" w:rsidRPr="009770F6">
        <w:rPr>
          <w:rFonts w:cstheme="minorHAnsi"/>
          <w:color w:val="000000" w:themeColor="text1"/>
          <w:sz w:val="24"/>
          <w:szCs w:val="24"/>
        </w:rPr>
        <w:t xml:space="preserve"> </w:t>
      </w:r>
      <w:r w:rsidRPr="009770F6">
        <w:rPr>
          <w:rFonts w:cstheme="minorHAnsi"/>
          <w:color w:val="000000" w:themeColor="text1"/>
          <w:sz w:val="24"/>
          <w:szCs w:val="24"/>
        </w:rPr>
        <w:t>f</w:t>
      </w:r>
      <w:r w:rsidR="00463092" w:rsidRPr="009770F6">
        <w:rPr>
          <w:rFonts w:cstheme="minorHAnsi"/>
          <w:color w:val="000000" w:themeColor="text1"/>
          <w:sz w:val="24"/>
          <w:szCs w:val="24"/>
        </w:rPr>
        <w:t>orm</w:t>
      </w:r>
      <w:r w:rsidRPr="009770F6">
        <w:rPr>
          <w:rFonts w:cstheme="minorHAnsi"/>
          <w:color w:val="000000" w:themeColor="text1"/>
          <w:sz w:val="24"/>
          <w:szCs w:val="24"/>
        </w:rPr>
        <w:t>ó</w:t>
      </w:r>
      <w:r w:rsidR="00463092" w:rsidRPr="009770F6">
        <w:rPr>
          <w:rFonts w:cstheme="minorHAnsi"/>
          <w:color w:val="000000" w:themeColor="text1"/>
          <w:sz w:val="24"/>
          <w:szCs w:val="24"/>
        </w:rPr>
        <w:t xml:space="preserve"> en la prestigiosa escuela Émile-Cohl</w:t>
      </w:r>
      <w:r w:rsidRPr="009770F6">
        <w:rPr>
          <w:rFonts w:cstheme="minorHAnsi"/>
          <w:color w:val="000000" w:themeColor="text1"/>
          <w:sz w:val="24"/>
          <w:szCs w:val="24"/>
        </w:rPr>
        <w:t>,</w:t>
      </w:r>
      <w:r w:rsidR="00463092" w:rsidRPr="009770F6">
        <w:rPr>
          <w:rFonts w:cstheme="minorHAnsi"/>
          <w:color w:val="000000" w:themeColor="text1"/>
          <w:sz w:val="24"/>
          <w:szCs w:val="24"/>
        </w:rPr>
        <w:t xml:space="preserve"> donde el mismísimo Lewis Trondheim fue uno de sus profesores</w:t>
      </w:r>
      <w:r w:rsidRPr="009770F6">
        <w:rPr>
          <w:rFonts w:cstheme="minorHAnsi"/>
          <w:color w:val="000000" w:themeColor="text1"/>
          <w:sz w:val="24"/>
          <w:szCs w:val="24"/>
        </w:rPr>
        <w:t>. Y precisamente fue</w:t>
      </w:r>
      <w:r w:rsidR="00463092" w:rsidRPr="009770F6">
        <w:rPr>
          <w:rFonts w:cstheme="minorHAnsi"/>
          <w:color w:val="000000" w:themeColor="text1"/>
          <w:sz w:val="24"/>
          <w:szCs w:val="24"/>
        </w:rPr>
        <w:t xml:space="preserve"> éste </w:t>
      </w:r>
      <w:r w:rsidRPr="009770F6">
        <w:rPr>
          <w:rFonts w:cstheme="minorHAnsi"/>
          <w:color w:val="000000" w:themeColor="text1"/>
          <w:sz w:val="24"/>
          <w:szCs w:val="24"/>
        </w:rPr>
        <w:t xml:space="preserve">quien </w:t>
      </w:r>
      <w:r w:rsidR="00463092" w:rsidRPr="009770F6">
        <w:rPr>
          <w:rFonts w:cstheme="minorHAnsi"/>
          <w:color w:val="000000" w:themeColor="text1"/>
          <w:sz w:val="24"/>
          <w:szCs w:val="24"/>
        </w:rPr>
        <w:t xml:space="preserve">le aconsejó a Delep publicar sus </w:t>
      </w:r>
      <w:r w:rsidRPr="009770F6">
        <w:rPr>
          <w:rFonts w:cstheme="minorHAnsi"/>
          <w:color w:val="000000" w:themeColor="text1"/>
          <w:sz w:val="24"/>
          <w:szCs w:val="24"/>
        </w:rPr>
        <w:t>ext</w:t>
      </w:r>
      <w:r w:rsidR="00C1005E" w:rsidRPr="009770F6">
        <w:rPr>
          <w:rFonts w:cstheme="minorHAnsi"/>
          <w:color w:val="000000" w:themeColor="text1"/>
          <w:sz w:val="24"/>
          <w:szCs w:val="24"/>
        </w:rPr>
        <w:t>r</w:t>
      </w:r>
      <w:r w:rsidRPr="009770F6">
        <w:rPr>
          <w:rFonts w:cstheme="minorHAnsi"/>
          <w:color w:val="000000" w:themeColor="text1"/>
          <w:sz w:val="24"/>
          <w:szCs w:val="24"/>
        </w:rPr>
        <w:t>aordinari</w:t>
      </w:r>
      <w:r w:rsidR="00C1005E" w:rsidRPr="009770F6">
        <w:rPr>
          <w:rFonts w:cstheme="minorHAnsi"/>
          <w:color w:val="000000" w:themeColor="text1"/>
          <w:sz w:val="24"/>
          <w:szCs w:val="24"/>
        </w:rPr>
        <w:t>a</w:t>
      </w:r>
      <w:r w:rsidRPr="009770F6">
        <w:rPr>
          <w:rFonts w:cstheme="minorHAnsi"/>
          <w:color w:val="000000" w:themeColor="text1"/>
          <w:sz w:val="24"/>
          <w:szCs w:val="24"/>
        </w:rPr>
        <w:t xml:space="preserve">s </w:t>
      </w:r>
      <w:r w:rsidR="00C1005E" w:rsidRPr="009770F6">
        <w:rPr>
          <w:rFonts w:cstheme="minorHAnsi"/>
          <w:color w:val="000000" w:themeColor="text1"/>
          <w:sz w:val="24"/>
          <w:szCs w:val="24"/>
        </w:rPr>
        <w:t>ilustraciones</w:t>
      </w:r>
      <w:r w:rsidR="00463092" w:rsidRPr="009770F6">
        <w:rPr>
          <w:rFonts w:cstheme="minorHAnsi"/>
          <w:color w:val="000000" w:themeColor="text1"/>
          <w:sz w:val="24"/>
          <w:szCs w:val="24"/>
        </w:rPr>
        <w:t xml:space="preserve"> en </w:t>
      </w:r>
      <w:r w:rsidR="00463092" w:rsidRPr="009770F6">
        <w:rPr>
          <w:rFonts w:cstheme="minorHAnsi"/>
          <w:i/>
          <w:color w:val="000000" w:themeColor="text1"/>
          <w:sz w:val="24"/>
          <w:szCs w:val="24"/>
        </w:rPr>
        <w:t xml:space="preserve">Le </w:t>
      </w:r>
      <w:proofErr w:type="spellStart"/>
      <w:r w:rsidR="00463092" w:rsidRPr="009770F6">
        <w:rPr>
          <w:rFonts w:cstheme="minorHAnsi"/>
          <w:i/>
          <w:color w:val="000000" w:themeColor="text1"/>
          <w:sz w:val="24"/>
          <w:szCs w:val="24"/>
        </w:rPr>
        <w:t>Journal</w:t>
      </w:r>
      <w:proofErr w:type="spellEnd"/>
      <w:r w:rsidR="00463092" w:rsidRPr="009770F6">
        <w:rPr>
          <w:rFonts w:cstheme="minorHAnsi"/>
          <w:i/>
          <w:color w:val="000000" w:themeColor="text1"/>
          <w:sz w:val="24"/>
          <w:szCs w:val="24"/>
        </w:rPr>
        <w:t xml:space="preserve"> de Spirou</w:t>
      </w:r>
      <w:r w:rsidRPr="009770F6">
        <w:rPr>
          <w:rFonts w:cstheme="minorHAnsi"/>
          <w:color w:val="000000" w:themeColor="text1"/>
          <w:sz w:val="24"/>
          <w:szCs w:val="24"/>
        </w:rPr>
        <w:t>.</w:t>
      </w:r>
      <w:r w:rsidR="00463092" w:rsidRPr="009770F6">
        <w:rPr>
          <w:rFonts w:cstheme="minorHAnsi"/>
          <w:color w:val="000000" w:themeColor="text1"/>
          <w:sz w:val="24"/>
          <w:szCs w:val="24"/>
        </w:rPr>
        <w:t xml:space="preserve"> </w:t>
      </w:r>
      <w:r w:rsidRPr="009770F6">
        <w:rPr>
          <w:rFonts w:cstheme="minorHAnsi"/>
          <w:color w:val="000000" w:themeColor="text1"/>
          <w:sz w:val="24"/>
          <w:szCs w:val="24"/>
        </w:rPr>
        <w:t xml:space="preserve">El buen consejo </w:t>
      </w:r>
      <w:r w:rsidR="00463092" w:rsidRPr="009770F6">
        <w:rPr>
          <w:rFonts w:cstheme="minorHAnsi"/>
          <w:color w:val="000000" w:themeColor="text1"/>
          <w:sz w:val="24"/>
          <w:szCs w:val="24"/>
        </w:rPr>
        <w:t xml:space="preserve">se convirtió en </w:t>
      </w:r>
      <w:r w:rsidR="00463092" w:rsidRPr="009770F6">
        <w:rPr>
          <w:rFonts w:cstheme="minorHAnsi"/>
          <w:i/>
          <w:color w:val="000000" w:themeColor="text1"/>
          <w:sz w:val="24"/>
          <w:szCs w:val="24"/>
        </w:rPr>
        <w:t>Red et Blanco</w:t>
      </w:r>
      <w:r w:rsidR="00463092" w:rsidRPr="009770F6">
        <w:rPr>
          <w:rFonts w:cstheme="minorHAnsi"/>
          <w:color w:val="000000" w:themeColor="text1"/>
          <w:sz w:val="24"/>
          <w:szCs w:val="24"/>
        </w:rPr>
        <w:t xml:space="preserve">, </w:t>
      </w:r>
      <w:r w:rsidR="00C1005E" w:rsidRPr="009770F6">
        <w:rPr>
          <w:rFonts w:cstheme="minorHAnsi"/>
          <w:color w:val="000000" w:themeColor="text1"/>
          <w:sz w:val="24"/>
          <w:szCs w:val="24"/>
        </w:rPr>
        <w:t>un</w:t>
      </w:r>
      <w:r w:rsidR="00463092" w:rsidRPr="009770F6">
        <w:rPr>
          <w:rFonts w:cstheme="minorHAnsi"/>
          <w:color w:val="000000" w:themeColor="text1"/>
          <w:sz w:val="24"/>
          <w:szCs w:val="24"/>
        </w:rPr>
        <w:t xml:space="preserve"> relato </w:t>
      </w:r>
      <w:r w:rsidRPr="009770F6">
        <w:rPr>
          <w:rFonts w:cstheme="minorHAnsi"/>
          <w:color w:val="000000" w:themeColor="text1"/>
          <w:sz w:val="24"/>
          <w:szCs w:val="24"/>
        </w:rPr>
        <w:t xml:space="preserve">corto </w:t>
      </w:r>
      <w:r w:rsidR="00463092" w:rsidRPr="009770F6">
        <w:rPr>
          <w:rFonts w:cstheme="minorHAnsi"/>
          <w:color w:val="000000" w:themeColor="text1"/>
          <w:sz w:val="24"/>
          <w:szCs w:val="24"/>
        </w:rPr>
        <w:t xml:space="preserve">de dos pequeños zorros, uno rojo y otro blanco, que hacen travesuras. </w:t>
      </w:r>
      <w:r w:rsidR="00C1005E" w:rsidRPr="009770F6">
        <w:rPr>
          <w:rFonts w:cstheme="minorHAnsi"/>
          <w:color w:val="000000" w:themeColor="text1"/>
          <w:sz w:val="24"/>
          <w:szCs w:val="24"/>
        </w:rPr>
        <w:t>La casualidad quiso que e</w:t>
      </w:r>
      <w:r w:rsidR="00463092" w:rsidRPr="009770F6">
        <w:rPr>
          <w:rFonts w:cstheme="minorHAnsi"/>
          <w:color w:val="000000" w:themeColor="text1"/>
          <w:sz w:val="24"/>
          <w:szCs w:val="24"/>
        </w:rPr>
        <w:t>sas páginas</w:t>
      </w:r>
      <w:r w:rsidRPr="009770F6">
        <w:rPr>
          <w:rFonts w:cstheme="minorHAnsi"/>
          <w:color w:val="000000" w:themeColor="text1"/>
          <w:sz w:val="24"/>
          <w:szCs w:val="24"/>
        </w:rPr>
        <w:t xml:space="preserve"> fuer</w:t>
      </w:r>
      <w:r w:rsidR="00C1005E" w:rsidRPr="009770F6">
        <w:rPr>
          <w:rFonts w:cstheme="minorHAnsi"/>
          <w:color w:val="000000" w:themeColor="text1"/>
          <w:sz w:val="24"/>
          <w:szCs w:val="24"/>
        </w:rPr>
        <w:t>a</w:t>
      </w:r>
      <w:r w:rsidRPr="009770F6">
        <w:rPr>
          <w:rFonts w:cstheme="minorHAnsi"/>
          <w:color w:val="000000" w:themeColor="text1"/>
          <w:sz w:val="24"/>
          <w:szCs w:val="24"/>
        </w:rPr>
        <w:t>n vistas y leídas por</w:t>
      </w:r>
      <w:r w:rsidR="00463092" w:rsidRPr="009770F6">
        <w:rPr>
          <w:rFonts w:cstheme="minorHAnsi"/>
          <w:color w:val="000000" w:themeColor="text1"/>
          <w:sz w:val="24"/>
          <w:szCs w:val="24"/>
        </w:rPr>
        <w:t xml:space="preserve"> Martin Zeller, editor en </w:t>
      </w:r>
      <w:proofErr w:type="spellStart"/>
      <w:r w:rsidR="00463092" w:rsidRPr="009770F6">
        <w:rPr>
          <w:rFonts w:cstheme="minorHAnsi"/>
          <w:color w:val="000000" w:themeColor="text1"/>
          <w:sz w:val="24"/>
          <w:szCs w:val="24"/>
        </w:rPr>
        <w:t>Casterman</w:t>
      </w:r>
      <w:proofErr w:type="spellEnd"/>
      <w:r w:rsidRPr="009770F6">
        <w:rPr>
          <w:rFonts w:cstheme="minorHAnsi"/>
          <w:color w:val="000000" w:themeColor="text1"/>
          <w:sz w:val="24"/>
          <w:szCs w:val="24"/>
        </w:rPr>
        <w:t xml:space="preserve">, que propició que llegaran también </w:t>
      </w:r>
      <w:r w:rsidR="00463092" w:rsidRPr="009770F6">
        <w:rPr>
          <w:rFonts w:cstheme="minorHAnsi"/>
          <w:color w:val="000000" w:themeColor="text1"/>
          <w:sz w:val="24"/>
          <w:szCs w:val="24"/>
        </w:rPr>
        <w:t>a</w:t>
      </w:r>
      <w:r w:rsidRPr="009770F6">
        <w:rPr>
          <w:rFonts w:cstheme="minorHAnsi"/>
          <w:color w:val="000000" w:themeColor="text1"/>
          <w:sz w:val="24"/>
          <w:szCs w:val="24"/>
        </w:rPr>
        <w:t>l consolidado guionista</w:t>
      </w:r>
      <w:r w:rsidR="00463092" w:rsidRPr="009770F6">
        <w:rPr>
          <w:rFonts w:cstheme="minorHAnsi"/>
          <w:color w:val="000000" w:themeColor="text1"/>
          <w:sz w:val="24"/>
          <w:szCs w:val="24"/>
        </w:rPr>
        <w:t xml:space="preserve"> Xavier Dorison, quien encontró </w:t>
      </w:r>
      <w:r w:rsidR="00C1005E" w:rsidRPr="009770F6">
        <w:rPr>
          <w:rFonts w:cstheme="minorHAnsi"/>
          <w:color w:val="000000" w:themeColor="text1"/>
          <w:sz w:val="24"/>
          <w:szCs w:val="24"/>
        </w:rPr>
        <w:t xml:space="preserve">sin duda </w:t>
      </w:r>
      <w:r w:rsidR="00463092" w:rsidRPr="009770F6">
        <w:rPr>
          <w:rFonts w:cstheme="minorHAnsi"/>
          <w:color w:val="000000" w:themeColor="text1"/>
          <w:sz w:val="24"/>
          <w:szCs w:val="24"/>
        </w:rPr>
        <w:t xml:space="preserve">al artista que estaba buscando para este titánico proyecto de cuatro álbumes. </w:t>
      </w:r>
    </w:p>
    <w:p w14:paraId="4594D7EA" w14:textId="77777777" w:rsidR="00463092" w:rsidRPr="009770F6" w:rsidRDefault="001626E3" w:rsidP="00012CC2">
      <w:pPr>
        <w:spacing w:line="240" w:lineRule="atLeast"/>
        <w:jc w:val="both"/>
        <w:rPr>
          <w:rFonts w:cstheme="minorHAnsi"/>
          <w:color w:val="000000" w:themeColor="text1"/>
          <w:sz w:val="24"/>
          <w:szCs w:val="24"/>
        </w:rPr>
      </w:pPr>
      <w:r w:rsidRPr="009770F6">
        <w:rPr>
          <w:rFonts w:cstheme="minorHAnsi"/>
          <w:color w:val="000000" w:themeColor="text1"/>
          <w:sz w:val="24"/>
          <w:szCs w:val="24"/>
        </w:rPr>
        <w:t>En un panorama donde infinidad de</w:t>
      </w:r>
      <w:r w:rsidR="00463092" w:rsidRPr="009770F6">
        <w:rPr>
          <w:rFonts w:cstheme="minorHAnsi"/>
          <w:color w:val="000000" w:themeColor="text1"/>
          <w:sz w:val="24"/>
          <w:szCs w:val="24"/>
        </w:rPr>
        <w:t xml:space="preserve"> autores </w:t>
      </w:r>
      <w:r w:rsidRPr="009770F6">
        <w:rPr>
          <w:rFonts w:cstheme="minorHAnsi"/>
          <w:color w:val="000000" w:themeColor="text1"/>
          <w:sz w:val="24"/>
          <w:szCs w:val="24"/>
        </w:rPr>
        <w:t xml:space="preserve">consagrados son </w:t>
      </w:r>
      <w:r w:rsidR="00463092" w:rsidRPr="009770F6">
        <w:rPr>
          <w:rFonts w:cstheme="minorHAnsi"/>
          <w:color w:val="000000" w:themeColor="text1"/>
          <w:sz w:val="24"/>
          <w:szCs w:val="24"/>
        </w:rPr>
        <w:t>capaces de la difícil tarea de personificar animales con rasgos antropomórficos y vestirlos con apariencia humana</w:t>
      </w:r>
      <w:r w:rsidRPr="009770F6">
        <w:rPr>
          <w:rFonts w:cstheme="minorHAnsi"/>
          <w:color w:val="000000" w:themeColor="text1"/>
          <w:sz w:val="24"/>
          <w:szCs w:val="24"/>
        </w:rPr>
        <w:t>, el logro de</w:t>
      </w:r>
      <w:r w:rsidR="00463092" w:rsidRPr="009770F6">
        <w:rPr>
          <w:rFonts w:cstheme="minorHAnsi"/>
          <w:color w:val="000000" w:themeColor="text1"/>
          <w:sz w:val="24"/>
          <w:szCs w:val="24"/>
        </w:rPr>
        <w:t xml:space="preserve"> </w:t>
      </w:r>
      <w:r w:rsidRPr="009770F6">
        <w:rPr>
          <w:rFonts w:cstheme="minorHAnsi"/>
          <w:color w:val="000000" w:themeColor="text1"/>
          <w:sz w:val="24"/>
          <w:szCs w:val="24"/>
        </w:rPr>
        <w:t xml:space="preserve">Félix </w:t>
      </w:r>
      <w:r w:rsidR="00463092" w:rsidRPr="009770F6">
        <w:rPr>
          <w:rFonts w:cstheme="minorHAnsi"/>
          <w:color w:val="000000" w:themeColor="text1"/>
          <w:sz w:val="24"/>
          <w:szCs w:val="24"/>
        </w:rPr>
        <w:t>Delep es digno de una maestría incluso mayor</w:t>
      </w:r>
      <w:r w:rsidRPr="009770F6">
        <w:rPr>
          <w:rFonts w:cstheme="minorHAnsi"/>
          <w:color w:val="000000" w:themeColor="text1"/>
          <w:sz w:val="24"/>
          <w:szCs w:val="24"/>
        </w:rPr>
        <w:t>. Porque</w:t>
      </w:r>
      <w:r w:rsidR="00463092" w:rsidRPr="009770F6">
        <w:rPr>
          <w:rFonts w:cstheme="minorHAnsi"/>
          <w:color w:val="000000" w:themeColor="text1"/>
          <w:sz w:val="24"/>
          <w:szCs w:val="24"/>
        </w:rPr>
        <w:t xml:space="preserve"> sus animales sólo se visten con su apariencia animal y, </w:t>
      </w:r>
      <w:proofErr w:type="spellStart"/>
      <w:r w:rsidR="00463092" w:rsidRPr="009770F6">
        <w:rPr>
          <w:rFonts w:cstheme="minorHAnsi"/>
          <w:color w:val="000000" w:themeColor="text1"/>
          <w:sz w:val="24"/>
          <w:szCs w:val="24"/>
        </w:rPr>
        <w:t>aún</w:t>
      </w:r>
      <w:proofErr w:type="spellEnd"/>
      <w:r w:rsidR="00463092" w:rsidRPr="009770F6">
        <w:rPr>
          <w:rFonts w:cstheme="minorHAnsi"/>
          <w:color w:val="000000" w:themeColor="text1"/>
          <w:sz w:val="24"/>
          <w:szCs w:val="24"/>
        </w:rPr>
        <w:t xml:space="preserve"> así, los ha dotado de tales rasgos y vida a través de sus expresiones</w:t>
      </w:r>
      <w:r w:rsidR="005479EC" w:rsidRPr="009770F6">
        <w:rPr>
          <w:rFonts w:cstheme="minorHAnsi"/>
          <w:color w:val="000000" w:themeColor="text1"/>
          <w:sz w:val="24"/>
          <w:szCs w:val="24"/>
        </w:rPr>
        <w:t>,</w:t>
      </w:r>
      <w:r w:rsidR="00463092" w:rsidRPr="009770F6">
        <w:rPr>
          <w:rFonts w:cstheme="minorHAnsi"/>
          <w:color w:val="000000" w:themeColor="text1"/>
          <w:sz w:val="24"/>
          <w:szCs w:val="24"/>
        </w:rPr>
        <w:t xml:space="preserve"> que el resultado te deja literalmente con la boca abierta</w:t>
      </w:r>
      <w:r w:rsidR="00C1005E" w:rsidRPr="009770F6">
        <w:rPr>
          <w:rFonts w:cstheme="minorHAnsi"/>
          <w:color w:val="000000" w:themeColor="text1"/>
          <w:sz w:val="24"/>
          <w:szCs w:val="24"/>
        </w:rPr>
        <w:t xml:space="preserve"> en cada página y a cada giro de guion</w:t>
      </w:r>
      <w:r w:rsidR="00463092" w:rsidRPr="009770F6">
        <w:rPr>
          <w:rFonts w:cstheme="minorHAnsi"/>
          <w:color w:val="000000" w:themeColor="text1"/>
          <w:sz w:val="24"/>
          <w:szCs w:val="24"/>
        </w:rPr>
        <w:t>.</w:t>
      </w:r>
    </w:p>
    <w:p w14:paraId="7A2BFFED" w14:textId="77777777" w:rsidR="001626E3" w:rsidRPr="009770F6" w:rsidRDefault="002569A5" w:rsidP="00844FE2">
      <w:pPr>
        <w:spacing w:line="240" w:lineRule="atLeast"/>
        <w:jc w:val="both"/>
        <w:rPr>
          <w:rFonts w:cstheme="minorHAnsi"/>
          <w:color w:val="000000" w:themeColor="text1"/>
          <w:sz w:val="24"/>
          <w:szCs w:val="24"/>
        </w:rPr>
      </w:pPr>
      <w:r w:rsidRPr="009770F6">
        <w:rPr>
          <w:rFonts w:cstheme="minorHAnsi"/>
          <w:color w:val="000000" w:themeColor="text1"/>
          <w:sz w:val="24"/>
          <w:szCs w:val="24"/>
        </w:rPr>
        <w:t xml:space="preserve">En el primer tomo integral de </w:t>
      </w:r>
      <w:r w:rsidRPr="009770F6">
        <w:rPr>
          <w:rFonts w:cstheme="minorHAnsi"/>
          <w:i/>
          <w:color w:val="000000" w:themeColor="text1"/>
          <w:sz w:val="24"/>
          <w:szCs w:val="24"/>
        </w:rPr>
        <w:t>El castillo de los animales</w:t>
      </w:r>
      <w:r w:rsidR="00C1005E" w:rsidRPr="009770F6">
        <w:rPr>
          <w:rFonts w:cstheme="minorHAnsi"/>
          <w:color w:val="000000" w:themeColor="text1"/>
          <w:sz w:val="24"/>
          <w:szCs w:val="24"/>
        </w:rPr>
        <w:t xml:space="preserve">, </w:t>
      </w:r>
      <w:r w:rsidR="005479EC" w:rsidRPr="009770F6">
        <w:rPr>
          <w:rFonts w:cstheme="minorHAnsi"/>
          <w:color w:val="000000" w:themeColor="text1"/>
          <w:sz w:val="24"/>
          <w:szCs w:val="24"/>
        </w:rPr>
        <w:t>el meditado argumento</w:t>
      </w:r>
      <w:r w:rsidRPr="009770F6">
        <w:rPr>
          <w:rFonts w:cstheme="minorHAnsi"/>
          <w:color w:val="000000" w:themeColor="text1"/>
          <w:sz w:val="24"/>
          <w:szCs w:val="24"/>
        </w:rPr>
        <w:t xml:space="preserve"> de Xavier Dorison construy</w:t>
      </w:r>
      <w:r w:rsidR="00C1005E" w:rsidRPr="009770F6">
        <w:rPr>
          <w:rFonts w:cstheme="minorHAnsi"/>
          <w:color w:val="000000" w:themeColor="text1"/>
          <w:sz w:val="24"/>
          <w:szCs w:val="24"/>
        </w:rPr>
        <w:t>ó</w:t>
      </w:r>
      <w:r w:rsidRPr="009770F6">
        <w:rPr>
          <w:rFonts w:cstheme="minorHAnsi"/>
          <w:color w:val="000000" w:themeColor="text1"/>
          <w:sz w:val="24"/>
          <w:szCs w:val="24"/>
        </w:rPr>
        <w:t xml:space="preserve"> una historia enorme, en la que todos los personajes —tanto los inocentes como los verdugos— se van convirtiendo en piezas imprescindibles de un tablero de ajedrez donde sólo puede haber un ganador. Aunque una de sus indudables </w:t>
      </w:r>
      <w:r w:rsidRPr="009770F6">
        <w:rPr>
          <w:rFonts w:cstheme="minorHAnsi"/>
          <w:color w:val="000000" w:themeColor="text1"/>
          <w:sz w:val="24"/>
          <w:szCs w:val="24"/>
        </w:rPr>
        <w:lastRenderedPageBreak/>
        <w:t xml:space="preserve">protagonistas es </w:t>
      </w:r>
      <w:r w:rsidR="001626E3" w:rsidRPr="009770F6">
        <w:rPr>
          <w:rFonts w:cstheme="minorHAnsi"/>
          <w:color w:val="000000" w:themeColor="text1"/>
          <w:sz w:val="24"/>
          <w:szCs w:val="24"/>
        </w:rPr>
        <w:t xml:space="preserve">la gata Miss </w:t>
      </w:r>
      <w:proofErr w:type="spellStart"/>
      <w:r w:rsidR="001626E3" w:rsidRPr="009770F6">
        <w:rPr>
          <w:rFonts w:cstheme="minorHAnsi"/>
          <w:color w:val="000000" w:themeColor="text1"/>
          <w:sz w:val="24"/>
          <w:szCs w:val="24"/>
        </w:rPr>
        <w:t>Bengalore</w:t>
      </w:r>
      <w:proofErr w:type="spellEnd"/>
      <w:r w:rsidR="001626E3" w:rsidRPr="009770F6">
        <w:rPr>
          <w:rFonts w:cstheme="minorHAnsi"/>
          <w:color w:val="000000" w:themeColor="text1"/>
          <w:sz w:val="24"/>
          <w:szCs w:val="24"/>
        </w:rPr>
        <w:t>, doblegada por el trabajo al haber perdido a su marido y verse obligada a criar y proteger a sus dos gatitas</w:t>
      </w:r>
      <w:r w:rsidRPr="009770F6">
        <w:rPr>
          <w:rFonts w:cstheme="minorHAnsi"/>
          <w:color w:val="000000" w:themeColor="text1"/>
          <w:sz w:val="24"/>
          <w:szCs w:val="24"/>
        </w:rPr>
        <w:t xml:space="preserve"> bajo la tiranía de Silvio y su manada de perros</w:t>
      </w:r>
      <w:r w:rsidR="001626E3" w:rsidRPr="009770F6">
        <w:rPr>
          <w:rFonts w:cstheme="minorHAnsi"/>
          <w:color w:val="000000" w:themeColor="text1"/>
          <w:sz w:val="24"/>
          <w:szCs w:val="24"/>
        </w:rPr>
        <w:t xml:space="preserve">. </w:t>
      </w:r>
      <w:r w:rsidRPr="009770F6">
        <w:rPr>
          <w:rFonts w:cstheme="minorHAnsi"/>
          <w:color w:val="000000" w:themeColor="text1"/>
          <w:sz w:val="24"/>
          <w:szCs w:val="24"/>
        </w:rPr>
        <w:t xml:space="preserve">Junto a ella, su vecino César, un conejo gigoló. A sus existencias sin opciones se une entonces la sabiduría de </w:t>
      </w:r>
      <w:r w:rsidR="001626E3" w:rsidRPr="009770F6">
        <w:rPr>
          <w:rFonts w:cstheme="minorHAnsi"/>
          <w:color w:val="000000" w:themeColor="text1"/>
          <w:sz w:val="24"/>
          <w:szCs w:val="24"/>
        </w:rPr>
        <w:t xml:space="preserve">una rata </w:t>
      </w:r>
      <w:r w:rsidRPr="009770F6">
        <w:rPr>
          <w:rFonts w:cstheme="minorHAnsi"/>
          <w:color w:val="000000" w:themeColor="text1"/>
          <w:sz w:val="24"/>
          <w:szCs w:val="24"/>
        </w:rPr>
        <w:t xml:space="preserve">viajera con anteojos de nombre </w:t>
      </w:r>
      <w:proofErr w:type="spellStart"/>
      <w:r w:rsidR="001626E3" w:rsidRPr="009770F6">
        <w:rPr>
          <w:rFonts w:cstheme="minorHAnsi"/>
          <w:color w:val="000000" w:themeColor="text1"/>
          <w:sz w:val="24"/>
          <w:szCs w:val="24"/>
        </w:rPr>
        <w:t>Azélar</w:t>
      </w:r>
      <w:proofErr w:type="spellEnd"/>
      <w:r w:rsidR="001626E3" w:rsidRPr="009770F6">
        <w:rPr>
          <w:rFonts w:cstheme="minorHAnsi"/>
          <w:color w:val="000000" w:themeColor="text1"/>
          <w:sz w:val="24"/>
          <w:szCs w:val="24"/>
        </w:rPr>
        <w:t>-Viejo-Gris</w:t>
      </w:r>
      <w:r w:rsidRPr="009770F6">
        <w:rPr>
          <w:rFonts w:cstheme="minorHAnsi"/>
          <w:color w:val="000000" w:themeColor="text1"/>
          <w:sz w:val="24"/>
          <w:szCs w:val="24"/>
        </w:rPr>
        <w:t xml:space="preserve">, que logra que todos los animales se unan </w:t>
      </w:r>
      <w:r w:rsidR="001626E3" w:rsidRPr="009770F6">
        <w:rPr>
          <w:rFonts w:cstheme="minorHAnsi"/>
          <w:color w:val="000000" w:themeColor="text1"/>
          <w:sz w:val="24"/>
          <w:szCs w:val="24"/>
        </w:rPr>
        <w:t xml:space="preserve">contra la tiranía de Silvio </w:t>
      </w:r>
      <w:r w:rsidRPr="009770F6">
        <w:rPr>
          <w:rFonts w:cstheme="minorHAnsi"/>
          <w:color w:val="000000" w:themeColor="text1"/>
          <w:sz w:val="24"/>
          <w:szCs w:val="24"/>
        </w:rPr>
        <w:t xml:space="preserve">en una </w:t>
      </w:r>
      <w:r w:rsidR="001626E3" w:rsidRPr="009770F6">
        <w:rPr>
          <w:rFonts w:cstheme="minorHAnsi"/>
          <w:color w:val="000000" w:themeColor="text1"/>
          <w:sz w:val="24"/>
          <w:szCs w:val="24"/>
        </w:rPr>
        <w:t>rebelión sin violencia, mediante la desobediencia.</w:t>
      </w:r>
    </w:p>
    <w:p w14:paraId="050611B9" w14:textId="77777777" w:rsidR="003E358A" w:rsidRPr="009770F6" w:rsidRDefault="00C1005E" w:rsidP="00844FE2">
      <w:pPr>
        <w:spacing w:line="240" w:lineRule="atLeast"/>
        <w:jc w:val="both"/>
        <w:rPr>
          <w:rFonts w:cstheme="minorHAnsi"/>
          <w:color w:val="000000" w:themeColor="text1"/>
          <w:sz w:val="24"/>
          <w:szCs w:val="24"/>
        </w:rPr>
      </w:pPr>
      <w:r w:rsidRPr="009770F6">
        <w:rPr>
          <w:rFonts w:cstheme="minorHAnsi"/>
          <w:color w:val="000000" w:themeColor="text1"/>
          <w:sz w:val="24"/>
          <w:szCs w:val="24"/>
        </w:rPr>
        <w:t xml:space="preserve">Sin </w:t>
      </w:r>
      <w:proofErr w:type="gramStart"/>
      <w:r w:rsidRPr="009770F6">
        <w:rPr>
          <w:rFonts w:cstheme="minorHAnsi"/>
          <w:color w:val="000000" w:themeColor="text1"/>
          <w:sz w:val="24"/>
          <w:szCs w:val="24"/>
        </w:rPr>
        <w:t>embargo</w:t>
      </w:r>
      <w:proofErr w:type="gramEnd"/>
      <w:r w:rsidRPr="009770F6">
        <w:rPr>
          <w:rFonts w:cstheme="minorHAnsi"/>
          <w:color w:val="000000" w:themeColor="text1"/>
          <w:sz w:val="24"/>
          <w:szCs w:val="24"/>
        </w:rPr>
        <w:t xml:space="preserve"> el </w:t>
      </w:r>
      <w:r w:rsidR="00FE7B5A" w:rsidRPr="009770F6">
        <w:rPr>
          <w:rFonts w:cstheme="minorHAnsi"/>
          <w:color w:val="000000" w:themeColor="text1"/>
          <w:sz w:val="24"/>
          <w:szCs w:val="24"/>
        </w:rPr>
        <w:t>inteligente guion de Xavier Dorison nos rec</w:t>
      </w:r>
      <w:r w:rsidR="003E358A" w:rsidRPr="009770F6">
        <w:rPr>
          <w:rFonts w:cstheme="minorHAnsi"/>
          <w:color w:val="000000" w:themeColor="text1"/>
          <w:sz w:val="24"/>
          <w:szCs w:val="24"/>
        </w:rPr>
        <w:t xml:space="preserve">uerda </w:t>
      </w:r>
      <w:r w:rsidR="00FE7B5A" w:rsidRPr="009770F6">
        <w:rPr>
          <w:rFonts w:cstheme="minorHAnsi"/>
          <w:color w:val="000000" w:themeColor="text1"/>
          <w:sz w:val="24"/>
          <w:szCs w:val="24"/>
        </w:rPr>
        <w:t xml:space="preserve">rápida y trágicamente </w:t>
      </w:r>
      <w:r w:rsidR="003E358A" w:rsidRPr="009770F6">
        <w:rPr>
          <w:rFonts w:cstheme="minorHAnsi"/>
          <w:color w:val="000000" w:themeColor="text1"/>
          <w:sz w:val="24"/>
          <w:szCs w:val="24"/>
        </w:rPr>
        <w:t xml:space="preserve">a lo largo de cada capítulo </w:t>
      </w:r>
      <w:r w:rsidR="00FE7B5A" w:rsidRPr="009770F6">
        <w:rPr>
          <w:rFonts w:cstheme="minorHAnsi"/>
          <w:color w:val="000000" w:themeColor="text1"/>
          <w:sz w:val="24"/>
          <w:szCs w:val="24"/>
        </w:rPr>
        <w:t>que, por mucho que lo parezca, no estamos en un cuento de hadas d</w:t>
      </w:r>
      <w:r w:rsidR="003E358A" w:rsidRPr="009770F6">
        <w:rPr>
          <w:rFonts w:cstheme="minorHAnsi"/>
          <w:color w:val="000000" w:themeColor="text1"/>
          <w:sz w:val="24"/>
          <w:szCs w:val="24"/>
        </w:rPr>
        <w:t>e final feliz y bonitos dibujos. Y lo hace</w:t>
      </w:r>
      <w:r w:rsidR="00FE7B5A" w:rsidRPr="009770F6">
        <w:rPr>
          <w:rFonts w:cstheme="minorHAnsi"/>
          <w:color w:val="000000" w:themeColor="text1"/>
          <w:sz w:val="24"/>
          <w:szCs w:val="24"/>
        </w:rPr>
        <w:t xml:space="preserve"> exponiendo la facilidad con </w:t>
      </w:r>
      <w:r w:rsidR="003E358A" w:rsidRPr="009770F6">
        <w:rPr>
          <w:rFonts w:cstheme="minorHAnsi"/>
          <w:color w:val="000000" w:themeColor="text1"/>
          <w:sz w:val="24"/>
          <w:szCs w:val="24"/>
        </w:rPr>
        <w:t xml:space="preserve">la </w:t>
      </w:r>
      <w:r w:rsidR="00FE7B5A" w:rsidRPr="009770F6">
        <w:rPr>
          <w:rFonts w:cstheme="minorHAnsi"/>
          <w:color w:val="000000" w:themeColor="text1"/>
          <w:sz w:val="24"/>
          <w:szCs w:val="24"/>
        </w:rPr>
        <w:t xml:space="preserve">que la violencia se apodera hasta de los </w:t>
      </w:r>
      <w:r w:rsidR="005479EC" w:rsidRPr="009770F6">
        <w:rPr>
          <w:rFonts w:cstheme="minorHAnsi"/>
          <w:color w:val="000000" w:themeColor="text1"/>
          <w:sz w:val="24"/>
          <w:szCs w:val="24"/>
        </w:rPr>
        <w:t>maltratados</w:t>
      </w:r>
      <w:r w:rsidR="00FE7B5A" w:rsidRPr="009770F6">
        <w:rPr>
          <w:rFonts w:cstheme="minorHAnsi"/>
          <w:color w:val="000000" w:themeColor="text1"/>
          <w:sz w:val="24"/>
          <w:szCs w:val="24"/>
        </w:rPr>
        <w:t xml:space="preserve">. </w:t>
      </w:r>
      <w:r w:rsidR="003E358A" w:rsidRPr="009770F6">
        <w:rPr>
          <w:rFonts w:cstheme="minorHAnsi"/>
          <w:color w:val="000000" w:themeColor="text1"/>
          <w:sz w:val="24"/>
          <w:szCs w:val="24"/>
        </w:rPr>
        <w:t xml:space="preserve">De ahí que los dos episodios contenidos en este segundo tomo integral sean todavía más intensos y realistas, repletos de derrotas y victorias en un tenso pulso </w:t>
      </w:r>
      <w:r w:rsidR="005479EC" w:rsidRPr="009770F6">
        <w:rPr>
          <w:rFonts w:cstheme="minorHAnsi"/>
          <w:color w:val="000000" w:themeColor="text1"/>
          <w:sz w:val="24"/>
          <w:szCs w:val="24"/>
        </w:rPr>
        <w:t>lleno</w:t>
      </w:r>
      <w:r w:rsidR="003E358A" w:rsidRPr="009770F6">
        <w:rPr>
          <w:rFonts w:cstheme="minorHAnsi"/>
          <w:color w:val="000000" w:themeColor="text1"/>
          <w:sz w:val="24"/>
          <w:szCs w:val="24"/>
        </w:rPr>
        <w:t xml:space="preserve"> de nuevas y aberrantes revelaciones e incontables pruebas de resistencia a la injusticia. Todo hacia una conclusión tan magistral e inesperada que es del todo imposible detener la lectura hasta el final.</w:t>
      </w:r>
    </w:p>
    <w:p w14:paraId="54E2ABF7" w14:textId="77777777" w:rsidR="003E358A" w:rsidRPr="009770F6" w:rsidRDefault="003E358A" w:rsidP="00844FE2">
      <w:pPr>
        <w:spacing w:line="240" w:lineRule="atLeast"/>
        <w:jc w:val="both"/>
        <w:rPr>
          <w:rFonts w:cstheme="minorHAnsi"/>
          <w:color w:val="000000" w:themeColor="text1"/>
          <w:sz w:val="24"/>
          <w:szCs w:val="24"/>
        </w:rPr>
      </w:pPr>
      <w:r w:rsidRPr="009770F6">
        <w:rPr>
          <w:rFonts w:cstheme="minorHAnsi"/>
          <w:color w:val="000000" w:themeColor="text1"/>
          <w:sz w:val="24"/>
          <w:szCs w:val="24"/>
        </w:rPr>
        <w:t xml:space="preserve">Este </w:t>
      </w:r>
      <w:proofErr w:type="gramStart"/>
      <w:r w:rsidRPr="009770F6">
        <w:rPr>
          <w:rFonts w:cstheme="minorHAnsi"/>
          <w:color w:val="000000" w:themeColor="text1"/>
          <w:sz w:val="24"/>
          <w:szCs w:val="24"/>
        </w:rPr>
        <w:t>segundo integral</w:t>
      </w:r>
      <w:proofErr w:type="gramEnd"/>
      <w:r w:rsidRPr="009770F6">
        <w:rPr>
          <w:rFonts w:cstheme="minorHAnsi"/>
          <w:color w:val="000000" w:themeColor="text1"/>
          <w:sz w:val="24"/>
          <w:szCs w:val="24"/>
        </w:rPr>
        <w:t xml:space="preserve"> incluye, como ya hiciera el primero, un dosier de más de veinte páginas de bocetos preparatorios, dibujos, estudio de portadas</w:t>
      </w:r>
      <w:r w:rsidR="00307E7C" w:rsidRPr="009770F6">
        <w:rPr>
          <w:rFonts w:cstheme="minorHAnsi"/>
          <w:color w:val="000000" w:themeColor="text1"/>
          <w:sz w:val="24"/>
          <w:szCs w:val="24"/>
        </w:rPr>
        <w:t xml:space="preserve"> y galería de cubiertas donde la maestría de Félix Delep resulta, si es posible, aún más evidente y espectacular.</w:t>
      </w:r>
    </w:p>
    <w:p w14:paraId="16EC00B2" w14:textId="77777777" w:rsidR="002569A5" w:rsidRPr="009770F6" w:rsidRDefault="003E358A" w:rsidP="00844FE2">
      <w:pPr>
        <w:spacing w:line="240" w:lineRule="atLeast"/>
        <w:jc w:val="both"/>
        <w:rPr>
          <w:rFonts w:cstheme="minorHAnsi"/>
          <w:color w:val="000000" w:themeColor="text1"/>
          <w:sz w:val="24"/>
          <w:szCs w:val="24"/>
        </w:rPr>
      </w:pPr>
      <w:r w:rsidRPr="009770F6">
        <w:rPr>
          <w:rFonts w:cstheme="minorHAnsi"/>
          <w:color w:val="000000" w:themeColor="text1"/>
          <w:sz w:val="24"/>
          <w:szCs w:val="24"/>
        </w:rPr>
        <w:t xml:space="preserve"> </w:t>
      </w:r>
    </w:p>
    <w:p w14:paraId="76E35798" w14:textId="77777777" w:rsidR="00F9047E" w:rsidRPr="009770F6" w:rsidRDefault="00F9047E" w:rsidP="00844FE2">
      <w:pPr>
        <w:spacing w:line="240" w:lineRule="atLeast"/>
        <w:jc w:val="both"/>
        <w:rPr>
          <w:rFonts w:cstheme="minorHAnsi"/>
          <w:b/>
          <w:color w:val="000000" w:themeColor="text1"/>
          <w:sz w:val="24"/>
          <w:szCs w:val="24"/>
        </w:rPr>
      </w:pPr>
      <w:r w:rsidRPr="009770F6">
        <w:rPr>
          <w:rFonts w:cstheme="minorHAnsi"/>
          <w:b/>
          <w:color w:val="000000" w:themeColor="text1"/>
          <w:sz w:val="24"/>
          <w:szCs w:val="24"/>
        </w:rPr>
        <w:t>Sobre los autores</w:t>
      </w:r>
    </w:p>
    <w:p w14:paraId="0AA4657F" w14:textId="77777777" w:rsidR="0003418A" w:rsidRPr="009770F6" w:rsidRDefault="0003418A" w:rsidP="00844FE2">
      <w:pPr>
        <w:spacing w:line="240" w:lineRule="atLeast"/>
        <w:jc w:val="both"/>
        <w:rPr>
          <w:rFonts w:cstheme="minorHAnsi"/>
          <w:b/>
          <w:color w:val="000000" w:themeColor="text1"/>
          <w:sz w:val="24"/>
          <w:szCs w:val="24"/>
        </w:rPr>
      </w:pPr>
    </w:p>
    <w:p w14:paraId="5FD6759A" w14:textId="77777777" w:rsidR="00AC57BB" w:rsidRPr="009770F6" w:rsidRDefault="00AC57BB" w:rsidP="00AC57BB">
      <w:pPr>
        <w:spacing w:line="240" w:lineRule="atLeast"/>
        <w:jc w:val="both"/>
        <w:rPr>
          <w:rFonts w:cstheme="minorHAnsi"/>
          <w:b/>
          <w:color w:val="000000" w:themeColor="text1"/>
          <w:sz w:val="24"/>
          <w:szCs w:val="24"/>
        </w:rPr>
      </w:pPr>
      <w:r w:rsidRPr="009770F6">
        <w:rPr>
          <w:rFonts w:cstheme="minorHAnsi"/>
          <w:b/>
          <w:color w:val="000000" w:themeColor="text1"/>
          <w:sz w:val="24"/>
          <w:szCs w:val="24"/>
        </w:rPr>
        <w:t>Xavier Dorison</w:t>
      </w:r>
    </w:p>
    <w:p w14:paraId="416A8530" w14:textId="3E32B678" w:rsidR="00F9047E" w:rsidRPr="009770F6" w:rsidRDefault="00AC57BB" w:rsidP="00AC57BB">
      <w:pPr>
        <w:spacing w:line="240" w:lineRule="atLeast"/>
        <w:jc w:val="both"/>
        <w:rPr>
          <w:rFonts w:cstheme="minorHAnsi"/>
          <w:color w:val="000000" w:themeColor="text1"/>
          <w:sz w:val="24"/>
          <w:szCs w:val="24"/>
        </w:rPr>
      </w:pPr>
      <w:r w:rsidRPr="009770F6">
        <w:rPr>
          <w:rFonts w:cstheme="minorHAnsi"/>
          <w:color w:val="000000" w:themeColor="text1"/>
          <w:sz w:val="24"/>
          <w:szCs w:val="24"/>
        </w:rPr>
        <w:t xml:space="preserve">Nació en París, Francia, el 8 de noviembre de 1972. Se diplomó en una Escuela de Comercio, pero pronto se dedicó a su verdadera pasión, que no era otra que escribir guiones de cómic. Debutó en el medio con la celebérrima obra </w:t>
      </w:r>
      <w:r w:rsidRPr="009770F6">
        <w:rPr>
          <w:rFonts w:cstheme="minorHAnsi"/>
          <w:i/>
          <w:color w:val="000000" w:themeColor="text1"/>
          <w:sz w:val="24"/>
          <w:szCs w:val="24"/>
        </w:rPr>
        <w:t>El Tercer Testamento</w:t>
      </w:r>
      <w:r w:rsidRPr="009770F6">
        <w:rPr>
          <w:rFonts w:cstheme="minorHAnsi"/>
          <w:color w:val="000000" w:themeColor="text1"/>
          <w:sz w:val="24"/>
          <w:szCs w:val="24"/>
        </w:rPr>
        <w:t xml:space="preserve">, con Alex Alice a los lápices. Fue un gran éxito tanto a nivel de crítica como de ventas. Después de esta serie, comenzó su larga colaboración con Mathieu Lauffray. Juntos crearon </w:t>
      </w:r>
      <w:r w:rsidRPr="009770F6">
        <w:rPr>
          <w:rFonts w:cstheme="minorHAnsi"/>
          <w:i/>
          <w:color w:val="000000" w:themeColor="text1"/>
          <w:sz w:val="24"/>
          <w:szCs w:val="24"/>
        </w:rPr>
        <w:t>Prophet</w:t>
      </w:r>
      <w:r w:rsidRPr="009770F6">
        <w:rPr>
          <w:rFonts w:cstheme="minorHAnsi"/>
          <w:color w:val="000000" w:themeColor="text1"/>
          <w:sz w:val="24"/>
          <w:szCs w:val="24"/>
        </w:rPr>
        <w:t xml:space="preserve"> y un particular homenaje a Robert Louis Stevenson: </w:t>
      </w:r>
      <w:r w:rsidRPr="009770F6">
        <w:rPr>
          <w:rFonts w:cstheme="minorHAnsi"/>
          <w:i/>
          <w:color w:val="000000" w:themeColor="text1"/>
          <w:sz w:val="24"/>
          <w:szCs w:val="24"/>
        </w:rPr>
        <w:t>Long John Silver</w:t>
      </w:r>
      <w:r w:rsidRPr="009770F6">
        <w:rPr>
          <w:rFonts w:cstheme="minorHAnsi"/>
          <w:color w:val="000000" w:themeColor="text1"/>
          <w:sz w:val="24"/>
          <w:szCs w:val="24"/>
        </w:rPr>
        <w:t xml:space="preserve">. Entre sus demás guiones, cabe destacar el que realizó para el </w:t>
      </w:r>
      <w:r w:rsidRPr="009770F6">
        <w:rPr>
          <w:rFonts w:cstheme="minorHAnsi"/>
          <w:i/>
          <w:color w:val="000000" w:themeColor="text1"/>
          <w:sz w:val="24"/>
          <w:szCs w:val="24"/>
        </w:rPr>
        <w:t>spin-off</w:t>
      </w:r>
      <w:r w:rsidRPr="009770F6">
        <w:rPr>
          <w:rFonts w:cstheme="minorHAnsi"/>
          <w:color w:val="000000" w:themeColor="text1"/>
          <w:sz w:val="24"/>
          <w:szCs w:val="24"/>
        </w:rPr>
        <w:t xml:space="preserve"> de </w:t>
      </w:r>
      <w:r w:rsidRPr="009770F6">
        <w:rPr>
          <w:rFonts w:cstheme="minorHAnsi"/>
          <w:i/>
          <w:color w:val="000000" w:themeColor="text1"/>
          <w:sz w:val="24"/>
          <w:szCs w:val="24"/>
        </w:rPr>
        <w:t>XIII</w:t>
      </w:r>
      <w:r w:rsidRPr="009770F6">
        <w:rPr>
          <w:rFonts w:cstheme="minorHAnsi"/>
          <w:color w:val="000000" w:themeColor="text1"/>
          <w:sz w:val="24"/>
          <w:szCs w:val="24"/>
        </w:rPr>
        <w:t xml:space="preserve">, </w:t>
      </w:r>
      <w:r w:rsidRPr="009770F6">
        <w:rPr>
          <w:rFonts w:cstheme="minorHAnsi"/>
          <w:i/>
          <w:color w:val="000000" w:themeColor="text1"/>
          <w:sz w:val="24"/>
          <w:szCs w:val="24"/>
        </w:rPr>
        <w:t>XIII Mystery: La Mangosta</w:t>
      </w:r>
      <w:r w:rsidRPr="009770F6">
        <w:rPr>
          <w:rFonts w:cstheme="minorHAnsi"/>
          <w:color w:val="000000" w:themeColor="text1"/>
          <w:sz w:val="24"/>
          <w:szCs w:val="24"/>
        </w:rPr>
        <w:t xml:space="preserve">, donde se explican los orígenes del temible asesino de Vance y Van Hamme. Los tomos de </w:t>
      </w:r>
      <w:r w:rsidRPr="009770F6">
        <w:rPr>
          <w:rFonts w:cstheme="minorHAnsi"/>
          <w:i/>
          <w:color w:val="000000" w:themeColor="text1"/>
          <w:sz w:val="24"/>
          <w:szCs w:val="24"/>
        </w:rPr>
        <w:t>Asgard</w:t>
      </w:r>
      <w:r w:rsidRPr="009770F6">
        <w:rPr>
          <w:rFonts w:cstheme="minorHAnsi"/>
          <w:color w:val="000000" w:themeColor="text1"/>
          <w:sz w:val="24"/>
          <w:szCs w:val="24"/>
        </w:rPr>
        <w:t xml:space="preserve"> (publicada originalmente en Francia por Dargaud) constituyen otro de sus proyectos más destacados.</w:t>
      </w:r>
      <w:r w:rsidR="009770F6" w:rsidRPr="009770F6">
        <w:rPr>
          <w:rStyle w:val="Refdecomentario"/>
          <w:rFonts w:cstheme="minorHAnsi"/>
          <w:color w:val="000000" w:themeColor="text1"/>
          <w:sz w:val="24"/>
          <w:szCs w:val="24"/>
        </w:rPr>
        <w:t xml:space="preserve"> C</w:t>
      </w:r>
      <w:r w:rsidR="009770F6" w:rsidRPr="009770F6">
        <w:rPr>
          <w:rFonts w:cstheme="minorHAnsi"/>
          <w:color w:val="000000" w:themeColor="text1"/>
          <w:sz w:val="24"/>
          <w:szCs w:val="24"/>
        </w:rPr>
        <w:t xml:space="preserve">omo autor prolífico, Dorison suele trabajar en varias series de cómics simultáneamente. Alternando con facilidad entre las series mencionadas y su último gran éxito, </w:t>
      </w:r>
      <w:r w:rsidR="009770F6" w:rsidRPr="009770F6">
        <w:rPr>
          <w:rFonts w:cstheme="minorHAnsi"/>
          <w:i/>
          <w:iCs/>
          <w:color w:val="000000" w:themeColor="text1"/>
          <w:sz w:val="24"/>
          <w:szCs w:val="24"/>
        </w:rPr>
        <w:t>Undertaker</w:t>
      </w:r>
      <w:r w:rsidR="009770F6" w:rsidRPr="009770F6">
        <w:rPr>
          <w:rFonts w:cstheme="minorHAnsi"/>
          <w:color w:val="000000" w:themeColor="text1"/>
          <w:sz w:val="24"/>
          <w:szCs w:val="24"/>
        </w:rPr>
        <w:t xml:space="preserve">, que publicamos en Norma, </w:t>
      </w:r>
      <w:r w:rsidR="009770F6" w:rsidRPr="009770F6">
        <w:rPr>
          <w:rFonts w:cstheme="minorHAnsi"/>
          <w:color w:val="000000" w:themeColor="text1"/>
          <w:sz w:val="24"/>
          <w:szCs w:val="24"/>
        </w:rPr>
        <w:t>ha demostrado su capacidad para trabajar con géneros que van desde la aventura hasta el western y el drama histórico, sin perder nunca la energía de la trama ni la solidez estructural que caracterizan su obra. Por ello, no sorprende que se le haya confiado un volumen reciente de una de las series de aventuras más importantes de todos los tiempos del cómic franco-belga, la legendaria</w:t>
      </w:r>
      <w:r w:rsidR="009770F6" w:rsidRPr="009770F6">
        <w:rPr>
          <w:rFonts w:cstheme="minorHAnsi"/>
          <w:color w:val="000000" w:themeColor="text1"/>
          <w:sz w:val="24"/>
          <w:szCs w:val="24"/>
        </w:rPr>
        <w:t xml:space="preserve">. </w:t>
      </w:r>
      <w:r w:rsidR="009770F6" w:rsidRPr="009770F6">
        <w:rPr>
          <w:rFonts w:cstheme="minorHAnsi"/>
          <w:color w:val="000000" w:themeColor="text1"/>
          <w:sz w:val="24"/>
          <w:szCs w:val="24"/>
        </w:rPr>
        <w:t xml:space="preserve">También ha causado sensación con su último trabajo, la serie de fantasía histórica </w:t>
      </w:r>
      <w:proofErr w:type="spellStart"/>
      <w:r w:rsidR="009770F6" w:rsidRPr="009770F6">
        <w:rPr>
          <w:rFonts w:cstheme="minorHAnsi"/>
          <w:color w:val="000000" w:themeColor="text1"/>
          <w:sz w:val="24"/>
          <w:szCs w:val="24"/>
        </w:rPr>
        <w:t>Aristophania</w:t>
      </w:r>
      <w:proofErr w:type="spellEnd"/>
      <w:r w:rsidR="009770F6" w:rsidRPr="009770F6">
        <w:rPr>
          <w:rFonts w:cstheme="minorHAnsi"/>
          <w:color w:val="000000" w:themeColor="text1"/>
          <w:sz w:val="24"/>
          <w:szCs w:val="24"/>
        </w:rPr>
        <w:t xml:space="preserve"> </w:t>
      </w:r>
      <w:r w:rsidR="009770F6" w:rsidRPr="009770F6">
        <w:rPr>
          <w:rFonts w:cstheme="minorHAnsi"/>
          <w:color w:val="000000" w:themeColor="text1"/>
          <w:sz w:val="24"/>
          <w:szCs w:val="24"/>
        </w:rPr>
        <w:t>creada junto a Joël Parnotte.</w:t>
      </w:r>
    </w:p>
    <w:p w14:paraId="2E846006" w14:textId="77777777" w:rsidR="00AC57BB" w:rsidRPr="009770F6" w:rsidRDefault="00AC57BB" w:rsidP="00AC57BB">
      <w:pPr>
        <w:spacing w:line="240" w:lineRule="atLeast"/>
        <w:jc w:val="both"/>
        <w:rPr>
          <w:rFonts w:cstheme="minorHAnsi"/>
          <w:color w:val="000000" w:themeColor="text1"/>
          <w:sz w:val="24"/>
          <w:szCs w:val="24"/>
        </w:rPr>
      </w:pPr>
    </w:p>
    <w:p w14:paraId="27649B00" w14:textId="77777777" w:rsidR="00AC57BB" w:rsidRPr="009770F6" w:rsidRDefault="00012CC2" w:rsidP="00F9047E">
      <w:pPr>
        <w:rPr>
          <w:rFonts w:eastAsia="Times New Roman" w:cstheme="minorHAnsi"/>
          <w:b/>
          <w:bCs/>
          <w:color w:val="000000" w:themeColor="text1"/>
          <w:kern w:val="36"/>
          <w:sz w:val="24"/>
          <w:szCs w:val="24"/>
        </w:rPr>
      </w:pPr>
      <w:r w:rsidRPr="009770F6">
        <w:rPr>
          <w:rFonts w:eastAsia="Times New Roman" w:cstheme="minorHAnsi"/>
          <w:b/>
          <w:bCs/>
          <w:color w:val="000000" w:themeColor="text1"/>
          <w:kern w:val="36"/>
          <w:sz w:val="24"/>
          <w:szCs w:val="24"/>
        </w:rPr>
        <w:t>Félix Delep</w:t>
      </w:r>
    </w:p>
    <w:p w14:paraId="599B1A27" w14:textId="77777777" w:rsidR="00DD58BE" w:rsidRPr="009770F6" w:rsidRDefault="00012CC2" w:rsidP="00F9047E">
      <w:pPr>
        <w:rPr>
          <w:rFonts w:cstheme="minorHAnsi"/>
          <w:color w:val="000000" w:themeColor="text1"/>
          <w:sz w:val="24"/>
          <w:szCs w:val="24"/>
        </w:rPr>
      </w:pPr>
      <w:r w:rsidRPr="009770F6">
        <w:rPr>
          <w:rFonts w:cstheme="minorHAnsi"/>
          <w:color w:val="000000" w:themeColor="text1"/>
          <w:sz w:val="24"/>
          <w:szCs w:val="24"/>
        </w:rPr>
        <w:lastRenderedPageBreak/>
        <w:t xml:space="preserve">Félix Delep obtuvo un bachillerato científico y luego se quedó un año en el Atelier de Sèvres antes de ingresar a la escuela Émile-Cohl. Mientras estaba en su último año y considerando convertirse en pintor, su encuentro con Lewis Trondheim (que enseña en Émile-Cohl) llevó a Delep a publicar algunas páginas de cómics de animales en </w:t>
      </w:r>
      <w:r w:rsidRPr="009770F6">
        <w:rPr>
          <w:rFonts w:cstheme="minorHAnsi"/>
          <w:i/>
          <w:color w:val="000000" w:themeColor="text1"/>
          <w:sz w:val="24"/>
          <w:szCs w:val="24"/>
        </w:rPr>
        <w:t>Spirou</w:t>
      </w:r>
      <w:r w:rsidRPr="009770F6">
        <w:rPr>
          <w:rFonts w:cstheme="minorHAnsi"/>
          <w:color w:val="000000" w:themeColor="text1"/>
          <w:sz w:val="24"/>
          <w:szCs w:val="24"/>
        </w:rPr>
        <w:t xml:space="preserve">. Este trabajo fue descubierto por Xavier Dorison, quien le pidió a Delep que dibujara </w:t>
      </w:r>
      <w:r w:rsidRPr="009770F6">
        <w:rPr>
          <w:rFonts w:cstheme="minorHAnsi"/>
          <w:i/>
          <w:color w:val="000000" w:themeColor="text1"/>
          <w:sz w:val="24"/>
          <w:szCs w:val="24"/>
        </w:rPr>
        <w:t>El castillo de los animales</w:t>
      </w:r>
      <w:r w:rsidRPr="009770F6">
        <w:rPr>
          <w:rFonts w:cstheme="minorHAnsi"/>
          <w:color w:val="000000" w:themeColor="text1"/>
          <w:sz w:val="24"/>
          <w:szCs w:val="24"/>
        </w:rPr>
        <w:t xml:space="preserve">, una serie de cómics de animales inspirada en </w:t>
      </w:r>
      <w:r w:rsidRPr="009770F6">
        <w:rPr>
          <w:rFonts w:cstheme="minorHAnsi"/>
          <w:i/>
          <w:color w:val="000000" w:themeColor="text1"/>
          <w:sz w:val="24"/>
          <w:szCs w:val="24"/>
        </w:rPr>
        <w:t>Animal Farm</w:t>
      </w:r>
      <w:r w:rsidRPr="009770F6">
        <w:rPr>
          <w:rFonts w:cstheme="minorHAnsi"/>
          <w:color w:val="000000" w:themeColor="text1"/>
          <w:sz w:val="24"/>
          <w:szCs w:val="24"/>
        </w:rPr>
        <w:t xml:space="preserve"> de George Orwell</w:t>
      </w:r>
      <w:r w:rsidR="00DD58BE" w:rsidRPr="009770F6">
        <w:rPr>
          <w:rFonts w:cstheme="minorHAnsi"/>
          <w:color w:val="000000" w:themeColor="text1"/>
          <w:sz w:val="24"/>
          <w:szCs w:val="24"/>
        </w:rPr>
        <w:t>.</w:t>
      </w:r>
    </w:p>
    <w:p w14:paraId="7B4E461C" w14:textId="77777777" w:rsidR="00DD58BE" w:rsidRPr="009770F6" w:rsidRDefault="00DD58BE" w:rsidP="005A168B">
      <w:pPr>
        <w:rPr>
          <w:rFonts w:cstheme="minorHAnsi"/>
          <w:b/>
          <w:sz w:val="24"/>
          <w:szCs w:val="24"/>
        </w:rPr>
      </w:pPr>
    </w:p>
    <w:p w14:paraId="04E49810" w14:textId="3C1ED46A" w:rsidR="005A168B" w:rsidRPr="009770F6" w:rsidRDefault="005A168B" w:rsidP="0094533E">
      <w:pPr>
        <w:pStyle w:val="Sinespaciado"/>
        <w:rPr>
          <w:rFonts w:cstheme="minorHAnsi"/>
          <w:b/>
          <w:bCs/>
          <w:sz w:val="24"/>
          <w:szCs w:val="24"/>
        </w:rPr>
      </w:pPr>
      <w:r w:rsidRPr="009770F6">
        <w:rPr>
          <w:rFonts w:cstheme="minorHAnsi"/>
          <w:b/>
          <w:bCs/>
          <w:sz w:val="24"/>
          <w:szCs w:val="24"/>
        </w:rPr>
        <w:t>DATOS TÉCNICOS</w:t>
      </w:r>
    </w:p>
    <w:p w14:paraId="50AA42E7" w14:textId="77777777" w:rsidR="005A168B" w:rsidRPr="009770F6" w:rsidRDefault="005A168B" w:rsidP="0094533E">
      <w:pPr>
        <w:pStyle w:val="Sinespaciado"/>
        <w:rPr>
          <w:rFonts w:cstheme="minorHAnsi"/>
          <w:sz w:val="24"/>
          <w:szCs w:val="24"/>
        </w:rPr>
      </w:pPr>
      <w:r w:rsidRPr="009770F6">
        <w:rPr>
          <w:rFonts w:cstheme="minorHAnsi"/>
          <w:sz w:val="24"/>
          <w:szCs w:val="24"/>
        </w:rPr>
        <w:t>Cartoné</w:t>
      </w:r>
    </w:p>
    <w:p w14:paraId="2ED56E63" w14:textId="77777777" w:rsidR="005A168B" w:rsidRPr="009770F6" w:rsidRDefault="005A168B" w:rsidP="0094533E">
      <w:pPr>
        <w:pStyle w:val="Sinespaciado"/>
        <w:rPr>
          <w:rFonts w:cstheme="minorHAnsi"/>
          <w:sz w:val="24"/>
          <w:szCs w:val="24"/>
        </w:rPr>
      </w:pPr>
      <w:r w:rsidRPr="009770F6">
        <w:rPr>
          <w:rFonts w:cstheme="minorHAnsi"/>
          <w:sz w:val="24"/>
          <w:szCs w:val="24"/>
        </w:rPr>
        <w:t>2</w:t>
      </w:r>
      <w:r w:rsidR="0003418A" w:rsidRPr="009770F6">
        <w:rPr>
          <w:rFonts w:cstheme="minorHAnsi"/>
          <w:sz w:val="24"/>
          <w:szCs w:val="24"/>
        </w:rPr>
        <w:t>4</w:t>
      </w:r>
      <w:r w:rsidRPr="009770F6">
        <w:rPr>
          <w:rFonts w:cstheme="minorHAnsi"/>
          <w:sz w:val="24"/>
          <w:szCs w:val="24"/>
        </w:rPr>
        <w:t xml:space="preserve"> x </w:t>
      </w:r>
      <w:r w:rsidR="0003418A" w:rsidRPr="009770F6">
        <w:rPr>
          <w:rFonts w:cstheme="minorHAnsi"/>
          <w:sz w:val="24"/>
          <w:szCs w:val="24"/>
        </w:rPr>
        <w:t>32</w:t>
      </w:r>
    </w:p>
    <w:p w14:paraId="4CF896F8" w14:textId="77777777" w:rsidR="005A168B" w:rsidRPr="009770F6" w:rsidRDefault="00BD7937" w:rsidP="0094533E">
      <w:pPr>
        <w:pStyle w:val="Sinespaciado"/>
        <w:rPr>
          <w:rFonts w:cstheme="minorHAnsi"/>
          <w:sz w:val="24"/>
          <w:szCs w:val="24"/>
        </w:rPr>
      </w:pPr>
      <w:r w:rsidRPr="009770F6">
        <w:rPr>
          <w:rFonts w:cstheme="minorHAnsi"/>
          <w:sz w:val="24"/>
          <w:szCs w:val="24"/>
        </w:rPr>
        <w:t>1</w:t>
      </w:r>
      <w:r w:rsidR="005E0B16" w:rsidRPr="009770F6">
        <w:rPr>
          <w:rFonts w:cstheme="minorHAnsi"/>
          <w:sz w:val="24"/>
          <w:szCs w:val="24"/>
        </w:rPr>
        <w:t>8</w:t>
      </w:r>
      <w:r w:rsidR="001F3346" w:rsidRPr="009770F6">
        <w:rPr>
          <w:rFonts w:cstheme="minorHAnsi"/>
          <w:sz w:val="24"/>
          <w:szCs w:val="24"/>
        </w:rPr>
        <w:t>2</w:t>
      </w:r>
      <w:r w:rsidR="005A168B" w:rsidRPr="009770F6">
        <w:rPr>
          <w:rFonts w:cstheme="minorHAnsi"/>
          <w:sz w:val="24"/>
          <w:szCs w:val="24"/>
        </w:rPr>
        <w:t xml:space="preserve"> páginas a color</w:t>
      </w:r>
    </w:p>
    <w:p w14:paraId="77C47B1C" w14:textId="77777777" w:rsidR="005A168B" w:rsidRPr="009770F6" w:rsidRDefault="005A168B" w:rsidP="0094533E">
      <w:pPr>
        <w:pStyle w:val="Sinespaciado"/>
        <w:rPr>
          <w:rFonts w:cstheme="minorHAnsi"/>
          <w:sz w:val="24"/>
          <w:szCs w:val="24"/>
        </w:rPr>
      </w:pPr>
      <w:r w:rsidRPr="009770F6">
        <w:rPr>
          <w:rFonts w:cstheme="minorHAnsi"/>
          <w:sz w:val="24"/>
          <w:szCs w:val="24"/>
        </w:rPr>
        <w:t xml:space="preserve">ISBN: </w:t>
      </w:r>
      <w:r w:rsidR="005E0B16" w:rsidRPr="009770F6">
        <w:rPr>
          <w:rFonts w:eastAsia="Times New Roman" w:cstheme="minorHAnsi"/>
          <w:color w:val="000000"/>
          <w:sz w:val="24"/>
          <w:szCs w:val="24"/>
        </w:rPr>
        <w:t>978-84-679-8326-5</w:t>
      </w:r>
    </w:p>
    <w:p w14:paraId="47B3EB44" w14:textId="77777777" w:rsidR="005A168B" w:rsidRPr="009770F6" w:rsidRDefault="00BD7937" w:rsidP="0094533E">
      <w:pPr>
        <w:pStyle w:val="Sinespaciado"/>
        <w:rPr>
          <w:rFonts w:cstheme="minorHAnsi"/>
          <w:sz w:val="24"/>
          <w:szCs w:val="24"/>
        </w:rPr>
      </w:pPr>
      <w:r w:rsidRPr="009770F6">
        <w:rPr>
          <w:rFonts w:cstheme="minorHAnsi"/>
          <w:sz w:val="24"/>
          <w:szCs w:val="24"/>
        </w:rPr>
        <w:t xml:space="preserve">PVP: </w:t>
      </w:r>
      <w:r w:rsidR="0003418A" w:rsidRPr="009770F6">
        <w:rPr>
          <w:rFonts w:cstheme="minorHAnsi"/>
          <w:sz w:val="24"/>
          <w:szCs w:val="24"/>
        </w:rPr>
        <w:t>3</w:t>
      </w:r>
      <w:r w:rsidR="005E0B16" w:rsidRPr="009770F6">
        <w:rPr>
          <w:rFonts w:cstheme="minorHAnsi"/>
          <w:sz w:val="24"/>
          <w:szCs w:val="24"/>
        </w:rPr>
        <w:t>5</w:t>
      </w:r>
      <w:r w:rsidR="005A168B" w:rsidRPr="009770F6">
        <w:rPr>
          <w:rFonts w:cstheme="minorHAnsi"/>
          <w:sz w:val="24"/>
          <w:szCs w:val="24"/>
        </w:rPr>
        <w:t>,</w:t>
      </w:r>
      <w:r w:rsidR="0003418A" w:rsidRPr="009770F6">
        <w:rPr>
          <w:rFonts w:cstheme="minorHAnsi"/>
          <w:sz w:val="24"/>
          <w:szCs w:val="24"/>
        </w:rPr>
        <w:t>0</w:t>
      </w:r>
      <w:r w:rsidR="005A168B" w:rsidRPr="009770F6">
        <w:rPr>
          <w:rFonts w:cstheme="minorHAnsi"/>
          <w:sz w:val="24"/>
          <w:szCs w:val="24"/>
        </w:rPr>
        <w:t>0 €</w:t>
      </w:r>
    </w:p>
    <w:p w14:paraId="5C55608D" w14:textId="77777777" w:rsidR="001F3346" w:rsidRDefault="001F3346" w:rsidP="00F9047E">
      <w:pPr>
        <w:rPr>
          <w:rFonts w:ascii="Arial" w:hAnsi="Arial" w:cs="Arial"/>
          <w:sz w:val="24"/>
          <w:szCs w:val="24"/>
        </w:rPr>
      </w:pPr>
    </w:p>
    <w:p w14:paraId="5265DAB0" w14:textId="77777777" w:rsidR="001F3346" w:rsidRPr="0003418A" w:rsidRDefault="001F3346" w:rsidP="00F9047E">
      <w:pPr>
        <w:rPr>
          <w:rFonts w:ascii="Arial" w:hAnsi="Arial" w:cs="Arial"/>
          <w:sz w:val="24"/>
          <w:szCs w:val="24"/>
        </w:rPr>
      </w:pPr>
    </w:p>
    <w:sectPr w:rsidR="001F3346" w:rsidRPr="0003418A" w:rsidSect="00996E18">
      <w:pgSz w:w="11906" w:h="16838"/>
      <w:pgMar w:top="1135" w:right="1701"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9047E"/>
    <w:rsid w:val="00005BC8"/>
    <w:rsid w:val="00012CC2"/>
    <w:rsid w:val="0003418A"/>
    <w:rsid w:val="000B07D7"/>
    <w:rsid w:val="000E17E8"/>
    <w:rsid w:val="001626E3"/>
    <w:rsid w:val="001A54B8"/>
    <w:rsid w:val="001B408E"/>
    <w:rsid w:val="001F3346"/>
    <w:rsid w:val="00232E19"/>
    <w:rsid w:val="002569A5"/>
    <w:rsid w:val="002655A3"/>
    <w:rsid w:val="00281D72"/>
    <w:rsid w:val="00294459"/>
    <w:rsid w:val="00307E7C"/>
    <w:rsid w:val="003109C2"/>
    <w:rsid w:val="0032104A"/>
    <w:rsid w:val="00341704"/>
    <w:rsid w:val="003525DA"/>
    <w:rsid w:val="00393071"/>
    <w:rsid w:val="003E358A"/>
    <w:rsid w:val="003F2050"/>
    <w:rsid w:val="004034E0"/>
    <w:rsid w:val="0040444B"/>
    <w:rsid w:val="00463092"/>
    <w:rsid w:val="005479EC"/>
    <w:rsid w:val="005977D9"/>
    <w:rsid w:val="005A168B"/>
    <w:rsid w:val="005B16D4"/>
    <w:rsid w:val="005B52BD"/>
    <w:rsid w:val="005E0B16"/>
    <w:rsid w:val="00645799"/>
    <w:rsid w:val="006642D9"/>
    <w:rsid w:val="00670E18"/>
    <w:rsid w:val="00694B3F"/>
    <w:rsid w:val="006B46F7"/>
    <w:rsid w:val="006D37FE"/>
    <w:rsid w:val="006F48EC"/>
    <w:rsid w:val="00776226"/>
    <w:rsid w:val="0079699D"/>
    <w:rsid w:val="00844FE2"/>
    <w:rsid w:val="008B6DAC"/>
    <w:rsid w:val="00906FC6"/>
    <w:rsid w:val="00920502"/>
    <w:rsid w:val="0094533E"/>
    <w:rsid w:val="009770F6"/>
    <w:rsid w:val="00996E18"/>
    <w:rsid w:val="009D3EBF"/>
    <w:rsid w:val="009E04DC"/>
    <w:rsid w:val="009E5A89"/>
    <w:rsid w:val="00A04235"/>
    <w:rsid w:val="00AA2345"/>
    <w:rsid w:val="00AA2D77"/>
    <w:rsid w:val="00AC57BB"/>
    <w:rsid w:val="00B91E8C"/>
    <w:rsid w:val="00BA0964"/>
    <w:rsid w:val="00BC1E30"/>
    <w:rsid w:val="00BC6AD5"/>
    <w:rsid w:val="00BD26AA"/>
    <w:rsid w:val="00BD7937"/>
    <w:rsid w:val="00BE5FDC"/>
    <w:rsid w:val="00C00FD4"/>
    <w:rsid w:val="00C0231B"/>
    <w:rsid w:val="00C1005E"/>
    <w:rsid w:val="00C91B3E"/>
    <w:rsid w:val="00CC0A98"/>
    <w:rsid w:val="00CF5E17"/>
    <w:rsid w:val="00CF7941"/>
    <w:rsid w:val="00D02F59"/>
    <w:rsid w:val="00D133B8"/>
    <w:rsid w:val="00D96473"/>
    <w:rsid w:val="00DD58BE"/>
    <w:rsid w:val="00EF2705"/>
    <w:rsid w:val="00F452AE"/>
    <w:rsid w:val="00F85AD9"/>
    <w:rsid w:val="00F9047E"/>
    <w:rsid w:val="00F96F27"/>
    <w:rsid w:val="00FE7B5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B61EB"/>
  <w15:docId w15:val="{93FBFA10-FBEC-4DAC-8854-F3A56ABEE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964"/>
  </w:style>
  <w:style w:type="paragraph" w:styleId="Ttulo1">
    <w:name w:val="heading 1"/>
    <w:basedOn w:val="Normal"/>
    <w:link w:val="Ttulo1Car"/>
    <w:uiPriority w:val="9"/>
    <w:qFormat/>
    <w:rsid w:val="00F904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9047E"/>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F9047E"/>
    <w:rPr>
      <w:b/>
      <w:bCs/>
    </w:rPr>
  </w:style>
  <w:style w:type="character" w:styleId="nfasis">
    <w:name w:val="Emphasis"/>
    <w:basedOn w:val="Fuentedeprrafopredeter"/>
    <w:uiPriority w:val="20"/>
    <w:qFormat/>
    <w:rsid w:val="00F9047E"/>
    <w:rPr>
      <w:i/>
      <w:iCs/>
    </w:rPr>
  </w:style>
  <w:style w:type="character" w:customStyle="1" w:styleId="Ttulo1Car">
    <w:name w:val="Título 1 Car"/>
    <w:basedOn w:val="Fuentedeprrafopredeter"/>
    <w:link w:val="Ttulo1"/>
    <w:uiPriority w:val="9"/>
    <w:rsid w:val="00F9047E"/>
    <w:rPr>
      <w:rFonts w:ascii="Times New Roman" w:eastAsia="Times New Roman" w:hAnsi="Times New Roman" w:cs="Times New Roman"/>
      <w:b/>
      <w:bCs/>
      <w:kern w:val="36"/>
      <w:sz w:val="48"/>
      <w:szCs w:val="48"/>
    </w:rPr>
  </w:style>
  <w:style w:type="character" w:customStyle="1" w:styleId="pl-3">
    <w:name w:val="pl-3"/>
    <w:basedOn w:val="Fuentedeprrafopredeter"/>
    <w:rsid w:val="005A168B"/>
  </w:style>
  <w:style w:type="character" w:styleId="Refdecomentario">
    <w:name w:val="annotation reference"/>
    <w:basedOn w:val="Fuentedeprrafopredeter"/>
    <w:uiPriority w:val="99"/>
    <w:semiHidden/>
    <w:unhideWhenUsed/>
    <w:rsid w:val="00C00FD4"/>
    <w:rPr>
      <w:sz w:val="16"/>
      <w:szCs w:val="16"/>
    </w:rPr>
  </w:style>
  <w:style w:type="paragraph" w:styleId="Textocomentario">
    <w:name w:val="annotation text"/>
    <w:basedOn w:val="Normal"/>
    <w:link w:val="TextocomentarioCar"/>
    <w:uiPriority w:val="99"/>
    <w:unhideWhenUsed/>
    <w:rsid w:val="00C00FD4"/>
    <w:pPr>
      <w:spacing w:line="240" w:lineRule="auto"/>
    </w:pPr>
    <w:rPr>
      <w:sz w:val="20"/>
      <w:szCs w:val="20"/>
    </w:rPr>
  </w:style>
  <w:style w:type="character" w:customStyle="1" w:styleId="TextocomentarioCar">
    <w:name w:val="Texto comentario Car"/>
    <w:basedOn w:val="Fuentedeprrafopredeter"/>
    <w:link w:val="Textocomentario"/>
    <w:uiPriority w:val="99"/>
    <w:rsid w:val="00C00FD4"/>
    <w:rPr>
      <w:sz w:val="20"/>
      <w:szCs w:val="20"/>
    </w:rPr>
  </w:style>
  <w:style w:type="paragraph" w:styleId="Asuntodelcomentario">
    <w:name w:val="annotation subject"/>
    <w:basedOn w:val="Textocomentario"/>
    <w:next w:val="Textocomentario"/>
    <w:link w:val="AsuntodelcomentarioCar"/>
    <w:uiPriority w:val="99"/>
    <w:semiHidden/>
    <w:unhideWhenUsed/>
    <w:rsid w:val="00C00FD4"/>
    <w:rPr>
      <w:b/>
      <w:bCs/>
    </w:rPr>
  </w:style>
  <w:style w:type="character" w:customStyle="1" w:styleId="AsuntodelcomentarioCar">
    <w:name w:val="Asunto del comentario Car"/>
    <w:basedOn w:val="TextocomentarioCar"/>
    <w:link w:val="Asuntodelcomentario"/>
    <w:uiPriority w:val="99"/>
    <w:semiHidden/>
    <w:rsid w:val="00C00FD4"/>
    <w:rPr>
      <w:b/>
      <w:bCs/>
      <w:sz w:val="20"/>
      <w:szCs w:val="20"/>
    </w:rPr>
  </w:style>
  <w:style w:type="paragraph" w:styleId="Sinespaciado">
    <w:name w:val="No Spacing"/>
    <w:uiPriority w:val="1"/>
    <w:qFormat/>
    <w:rsid w:val="009453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678">
      <w:bodyDiv w:val="1"/>
      <w:marLeft w:val="0"/>
      <w:marRight w:val="0"/>
      <w:marTop w:val="0"/>
      <w:marBottom w:val="0"/>
      <w:divBdr>
        <w:top w:val="none" w:sz="0" w:space="0" w:color="auto"/>
        <w:left w:val="none" w:sz="0" w:space="0" w:color="auto"/>
        <w:bottom w:val="none" w:sz="0" w:space="0" w:color="auto"/>
        <w:right w:val="none" w:sz="0" w:space="0" w:color="auto"/>
      </w:divBdr>
    </w:div>
    <w:div w:id="299464636">
      <w:bodyDiv w:val="1"/>
      <w:marLeft w:val="0"/>
      <w:marRight w:val="0"/>
      <w:marTop w:val="0"/>
      <w:marBottom w:val="0"/>
      <w:divBdr>
        <w:top w:val="none" w:sz="0" w:space="0" w:color="auto"/>
        <w:left w:val="none" w:sz="0" w:space="0" w:color="auto"/>
        <w:bottom w:val="none" w:sz="0" w:space="0" w:color="auto"/>
        <w:right w:val="none" w:sz="0" w:space="0" w:color="auto"/>
      </w:divBdr>
    </w:div>
    <w:div w:id="642848971">
      <w:bodyDiv w:val="1"/>
      <w:marLeft w:val="0"/>
      <w:marRight w:val="0"/>
      <w:marTop w:val="0"/>
      <w:marBottom w:val="0"/>
      <w:divBdr>
        <w:top w:val="none" w:sz="0" w:space="0" w:color="auto"/>
        <w:left w:val="none" w:sz="0" w:space="0" w:color="auto"/>
        <w:bottom w:val="none" w:sz="0" w:space="0" w:color="auto"/>
        <w:right w:val="none" w:sz="0" w:space="0" w:color="auto"/>
      </w:divBdr>
    </w:div>
    <w:div w:id="692456815">
      <w:bodyDiv w:val="1"/>
      <w:marLeft w:val="0"/>
      <w:marRight w:val="0"/>
      <w:marTop w:val="0"/>
      <w:marBottom w:val="0"/>
      <w:divBdr>
        <w:top w:val="none" w:sz="0" w:space="0" w:color="auto"/>
        <w:left w:val="none" w:sz="0" w:space="0" w:color="auto"/>
        <w:bottom w:val="none" w:sz="0" w:space="0" w:color="auto"/>
        <w:right w:val="none" w:sz="0" w:space="0" w:color="auto"/>
      </w:divBdr>
    </w:div>
    <w:div w:id="863637254">
      <w:bodyDiv w:val="1"/>
      <w:marLeft w:val="0"/>
      <w:marRight w:val="0"/>
      <w:marTop w:val="0"/>
      <w:marBottom w:val="0"/>
      <w:divBdr>
        <w:top w:val="none" w:sz="0" w:space="0" w:color="auto"/>
        <w:left w:val="none" w:sz="0" w:space="0" w:color="auto"/>
        <w:bottom w:val="none" w:sz="0" w:space="0" w:color="auto"/>
        <w:right w:val="none" w:sz="0" w:space="0" w:color="auto"/>
      </w:divBdr>
    </w:div>
    <w:div w:id="869756634">
      <w:bodyDiv w:val="1"/>
      <w:marLeft w:val="0"/>
      <w:marRight w:val="0"/>
      <w:marTop w:val="0"/>
      <w:marBottom w:val="0"/>
      <w:divBdr>
        <w:top w:val="none" w:sz="0" w:space="0" w:color="auto"/>
        <w:left w:val="none" w:sz="0" w:space="0" w:color="auto"/>
        <w:bottom w:val="none" w:sz="0" w:space="0" w:color="auto"/>
        <w:right w:val="none" w:sz="0" w:space="0" w:color="auto"/>
      </w:divBdr>
    </w:div>
    <w:div w:id="910701441">
      <w:bodyDiv w:val="1"/>
      <w:marLeft w:val="0"/>
      <w:marRight w:val="0"/>
      <w:marTop w:val="0"/>
      <w:marBottom w:val="0"/>
      <w:divBdr>
        <w:top w:val="none" w:sz="0" w:space="0" w:color="auto"/>
        <w:left w:val="none" w:sz="0" w:space="0" w:color="auto"/>
        <w:bottom w:val="none" w:sz="0" w:space="0" w:color="auto"/>
        <w:right w:val="none" w:sz="0" w:space="0" w:color="auto"/>
      </w:divBdr>
    </w:div>
    <w:div w:id="1036933359">
      <w:bodyDiv w:val="1"/>
      <w:marLeft w:val="0"/>
      <w:marRight w:val="0"/>
      <w:marTop w:val="0"/>
      <w:marBottom w:val="0"/>
      <w:divBdr>
        <w:top w:val="none" w:sz="0" w:space="0" w:color="auto"/>
        <w:left w:val="none" w:sz="0" w:space="0" w:color="auto"/>
        <w:bottom w:val="none" w:sz="0" w:space="0" w:color="auto"/>
        <w:right w:val="none" w:sz="0" w:space="0" w:color="auto"/>
      </w:divBdr>
    </w:div>
    <w:div w:id="1066343879">
      <w:bodyDiv w:val="1"/>
      <w:marLeft w:val="0"/>
      <w:marRight w:val="0"/>
      <w:marTop w:val="0"/>
      <w:marBottom w:val="0"/>
      <w:divBdr>
        <w:top w:val="none" w:sz="0" w:space="0" w:color="auto"/>
        <w:left w:val="none" w:sz="0" w:space="0" w:color="auto"/>
        <w:bottom w:val="none" w:sz="0" w:space="0" w:color="auto"/>
        <w:right w:val="none" w:sz="0" w:space="0" w:color="auto"/>
      </w:divBdr>
    </w:div>
    <w:div w:id="1197544333">
      <w:bodyDiv w:val="1"/>
      <w:marLeft w:val="0"/>
      <w:marRight w:val="0"/>
      <w:marTop w:val="0"/>
      <w:marBottom w:val="0"/>
      <w:divBdr>
        <w:top w:val="none" w:sz="0" w:space="0" w:color="auto"/>
        <w:left w:val="none" w:sz="0" w:space="0" w:color="auto"/>
        <w:bottom w:val="none" w:sz="0" w:space="0" w:color="auto"/>
        <w:right w:val="none" w:sz="0" w:space="0" w:color="auto"/>
      </w:divBdr>
    </w:div>
    <w:div w:id="1285379585">
      <w:bodyDiv w:val="1"/>
      <w:marLeft w:val="0"/>
      <w:marRight w:val="0"/>
      <w:marTop w:val="0"/>
      <w:marBottom w:val="0"/>
      <w:divBdr>
        <w:top w:val="none" w:sz="0" w:space="0" w:color="auto"/>
        <w:left w:val="none" w:sz="0" w:space="0" w:color="auto"/>
        <w:bottom w:val="none" w:sz="0" w:space="0" w:color="auto"/>
        <w:right w:val="none" w:sz="0" w:space="0" w:color="auto"/>
      </w:divBdr>
    </w:div>
    <w:div w:id="1369986738">
      <w:bodyDiv w:val="1"/>
      <w:marLeft w:val="0"/>
      <w:marRight w:val="0"/>
      <w:marTop w:val="0"/>
      <w:marBottom w:val="0"/>
      <w:divBdr>
        <w:top w:val="none" w:sz="0" w:space="0" w:color="auto"/>
        <w:left w:val="none" w:sz="0" w:space="0" w:color="auto"/>
        <w:bottom w:val="none" w:sz="0" w:space="0" w:color="auto"/>
        <w:right w:val="none" w:sz="0" w:space="0" w:color="auto"/>
      </w:divBdr>
    </w:div>
    <w:div w:id="1461342188">
      <w:bodyDiv w:val="1"/>
      <w:marLeft w:val="0"/>
      <w:marRight w:val="0"/>
      <w:marTop w:val="0"/>
      <w:marBottom w:val="0"/>
      <w:divBdr>
        <w:top w:val="none" w:sz="0" w:space="0" w:color="auto"/>
        <w:left w:val="none" w:sz="0" w:space="0" w:color="auto"/>
        <w:bottom w:val="none" w:sz="0" w:space="0" w:color="auto"/>
        <w:right w:val="none" w:sz="0" w:space="0" w:color="auto"/>
      </w:divBdr>
    </w:div>
    <w:div w:id="1465275639">
      <w:bodyDiv w:val="1"/>
      <w:marLeft w:val="0"/>
      <w:marRight w:val="0"/>
      <w:marTop w:val="0"/>
      <w:marBottom w:val="0"/>
      <w:divBdr>
        <w:top w:val="none" w:sz="0" w:space="0" w:color="auto"/>
        <w:left w:val="none" w:sz="0" w:space="0" w:color="auto"/>
        <w:bottom w:val="none" w:sz="0" w:space="0" w:color="auto"/>
        <w:right w:val="none" w:sz="0" w:space="0" w:color="auto"/>
      </w:divBdr>
    </w:div>
    <w:div w:id="182131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3</Pages>
  <Words>1102</Words>
  <Characters>6062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Elena Samblas</cp:lastModifiedBy>
  <cp:revision>9</cp:revision>
  <dcterms:created xsi:type="dcterms:W3CDTF">2026-05-10T07:44:00Z</dcterms:created>
  <dcterms:modified xsi:type="dcterms:W3CDTF">2026-05-14T10:58:00Z</dcterms:modified>
</cp:coreProperties>
</file>